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9234F" w:rsidRPr="00941B4C" w:rsidP="00941B4C">
      <w:pPr>
        <w:pStyle w:val="a0"/>
        <w:tabs>
          <w:tab w:val="left" w:pos="1871"/>
          <w:tab w:val="left" w:pos="3407"/>
          <w:tab w:val="left" w:pos="4949"/>
          <w:tab w:val="left" w:pos="6599"/>
        </w:tabs>
        <w:jc w:val="center"/>
        <w:rPr>
          <w:rFonts w:ascii="宋体" w:eastAsia="宋体" w:hAnsi="宋体"/>
          <w:b/>
          <w:color w:val="FF0000"/>
          <w:sz w:val="28"/>
        </w:rPr>
      </w:pPr>
      <w:r w:rsidRPr="00941B4C">
        <w:rPr>
          <w:rFonts w:ascii="宋体" w:eastAsia="宋体" w:hAnsi="宋体"/>
          <w:b/>
          <w:color w:val="FF0000"/>
          <w:sz w:val="28"/>
        </w:rPr>
        <w:t>素养全练4　统一多民族国家的巩固与发展</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一、选择题</w:t>
      </w:r>
    </w:p>
    <w:p w:rsidR="00B9234F" w:rsidRPr="00941B4C" w:rsidP="00B9234F">
      <w:pPr>
        <w:tabs>
          <w:tab w:val="left" w:pos="1871"/>
          <w:tab w:val="left" w:pos="3407"/>
          <w:tab w:val="left" w:pos="4949"/>
          <w:tab w:val="left" w:pos="6599"/>
        </w:tabs>
        <w:jc w:val="center"/>
        <w:rPr>
          <w:rFonts w:ascii="宋体" w:eastAsia="宋体" w:hAnsi="宋体"/>
        </w:rPr>
      </w:pPr>
      <w:r w:rsidRPr="00941B4C">
        <w:rPr>
          <w:rFonts w:ascii="宋体" w:eastAsia="宋体" w:hAnsi="宋体"/>
          <w:noProof/>
        </w:rPr>
        <w:drawing>
          <wp:inline distT="0" distB="0" distL="0" distR="0">
            <wp:extent cx="1333440" cy="1472760"/>
            <wp:effectExtent l="0" t="0" r="0" b="0"/>
            <wp:docPr id="66" name="M33.eps" descr="id:2147488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329307" name="Image0017.jpeg"/>
                    <pic:cNvPicPr/>
                  </pic:nvPicPr>
                  <pic:blipFill>
                    <a:blip xmlns:r="http://schemas.openxmlformats.org/officeDocument/2006/relationships" r:embed="rId5"/>
                    <a:stretch>
                      <a:fillRect/>
                    </a:stretch>
                  </pic:blipFill>
                  <pic:spPr>
                    <a:xfrm>
                      <a:off x="0" y="0"/>
                      <a:ext cx="1333440" cy="1472760"/>
                    </a:xfrm>
                    <a:prstGeom prst="rect">
                      <a:avLst/>
                    </a:prstGeom>
                  </pic:spPr>
                </pic:pic>
              </a:graphicData>
            </a:graphic>
          </wp:inline>
        </w:drawing>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1</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内蒙古包头)右图所示的是明朝都城的规划布局和功能分区,这种设计意在突出(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古代劳动人民的智慧</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B</w:t>
      </w:r>
      <w:r w:rsidRPr="00941B4C">
        <w:rPr>
          <w:rFonts w:ascii="宋体" w:eastAsia="宋体" w:hAnsi="宋体" w:cs="Times New Roman"/>
        </w:rPr>
        <w:t>.</w:t>
      </w:r>
      <w:r w:rsidRPr="00941B4C">
        <w:rPr>
          <w:rFonts w:ascii="宋体" w:eastAsia="宋体" w:hAnsi="宋体"/>
        </w:rPr>
        <w:t>宫殿宏伟壮观的景象</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君主至高无上的权威</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D</w:t>
      </w:r>
      <w:r w:rsidRPr="00941B4C">
        <w:rPr>
          <w:rFonts w:ascii="宋体" w:eastAsia="宋体" w:hAnsi="宋体" w:cs="Times New Roman"/>
        </w:rPr>
        <w:t>.</w:t>
      </w:r>
      <w:r w:rsidRPr="00941B4C">
        <w:rPr>
          <w:rFonts w:ascii="宋体" w:eastAsia="宋体" w:hAnsi="宋体"/>
        </w:rPr>
        <w:t>紫禁城建筑的时代感</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C</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2</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广西百色)明朝时期,科举考试的范围是四书五经,从朱熹的《四书章句集注》出题,发挥题意也以《集注》为依据,以</w:t>
      </w:r>
      <w:r w:rsidRPr="00941B4C">
        <w:rPr>
          <w:rFonts w:ascii="宋体" w:eastAsia="宋体" w:hAnsi="宋体" w:cs="Times New Roman"/>
        </w:rPr>
        <w:t>“</w:t>
      </w:r>
      <w:r w:rsidRPr="00941B4C">
        <w:rPr>
          <w:rFonts w:ascii="宋体" w:eastAsia="宋体" w:hAnsi="宋体"/>
        </w:rPr>
        <w:t>八股</w:t>
      </w:r>
      <w:r w:rsidRPr="00941B4C">
        <w:rPr>
          <w:rFonts w:ascii="宋体" w:eastAsia="宋体" w:hAnsi="宋体" w:cs="Times New Roman"/>
        </w:rPr>
        <w:t>”</w:t>
      </w:r>
      <w:r w:rsidRPr="00941B4C">
        <w:rPr>
          <w:rFonts w:ascii="宋体" w:eastAsia="宋体" w:hAnsi="宋体"/>
        </w:rPr>
        <w:t>为应试文章的程式。此举(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提高了政府的办事效率</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B</w:t>
      </w:r>
      <w:r w:rsidRPr="00941B4C">
        <w:rPr>
          <w:rFonts w:ascii="宋体" w:eastAsia="宋体" w:hAnsi="宋体" w:cs="Times New Roman"/>
        </w:rPr>
        <w:t>.</w:t>
      </w:r>
      <w:r w:rsidRPr="00941B4C">
        <w:rPr>
          <w:rFonts w:ascii="宋体" w:eastAsia="宋体" w:hAnsi="宋体"/>
        </w:rPr>
        <w:t>有利于选拔有真才实学的人才</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促进了文学艺术的发展</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D</w:t>
      </w:r>
      <w:r w:rsidRPr="00941B4C">
        <w:rPr>
          <w:rFonts w:ascii="宋体" w:eastAsia="宋体" w:hAnsi="宋体" w:cs="Times New Roman"/>
        </w:rPr>
        <w:t>.</w:t>
      </w:r>
      <w:r w:rsidRPr="00941B4C">
        <w:rPr>
          <w:rFonts w:ascii="宋体" w:eastAsia="宋体" w:hAnsi="宋体"/>
        </w:rPr>
        <w:t>严重禁锢知识分子的创新思维</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D</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rPr>
        <w:t>〚导学号08484006〛</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3</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江苏连云港)史载,郑和船队在占城时,</w:t>
      </w:r>
      <w:r w:rsidRPr="00941B4C">
        <w:rPr>
          <w:rFonts w:ascii="宋体" w:eastAsia="宋体" w:hAnsi="宋体" w:cs="Times New Roman"/>
        </w:rPr>
        <w:t>“</w:t>
      </w:r>
      <w:r w:rsidRPr="00941B4C">
        <w:rPr>
          <w:rFonts w:ascii="宋体" w:eastAsia="宋体" w:hAnsi="宋体"/>
        </w:rPr>
        <w:t>其买卖交易,使用七成淡金或银。中国青瓷盘碗等品……甚爱之,则将淡金换易</w:t>
      </w:r>
      <w:r w:rsidRPr="00941B4C">
        <w:rPr>
          <w:rFonts w:ascii="宋体" w:eastAsia="宋体" w:hAnsi="宋体" w:cs="Times New Roman"/>
        </w:rPr>
        <w:t>”</w:t>
      </w:r>
      <w:r w:rsidRPr="00941B4C">
        <w:rPr>
          <w:rFonts w:ascii="宋体" w:eastAsia="宋体" w:hAnsi="宋体"/>
        </w:rPr>
        <w:t>。这反映了郑和下西洋(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加强了经济交流</w:t>
      </w:r>
      <w:r w:rsidRPr="00941B4C">
        <w:rPr>
          <w:rFonts w:ascii="宋体" w:eastAsia="宋体" w:hAnsi="宋体"/>
        </w:rPr>
        <w:tab/>
        <w:t>B</w:t>
      </w:r>
      <w:r w:rsidRPr="00941B4C">
        <w:rPr>
          <w:rFonts w:ascii="宋体" w:eastAsia="宋体" w:hAnsi="宋体" w:cs="Times New Roman"/>
        </w:rPr>
        <w:t>.</w:t>
      </w:r>
      <w:r w:rsidRPr="00941B4C">
        <w:rPr>
          <w:rFonts w:ascii="宋体" w:eastAsia="宋体" w:hAnsi="宋体"/>
        </w:rPr>
        <w:t>发展了航海技术</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树立了明朝国威</w:t>
      </w:r>
      <w:r w:rsidRPr="00941B4C">
        <w:rPr>
          <w:rFonts w:ascii="宋体" w:eastAsia="宋体" w:hAnsi="宋体"/>
        </w:rPr>
        <w:tab/>
        <w:t>D</w:t>
      </w:r>
      <w:r w:rsidRPr="00941B4C">
        <w:rPr>
          <w:rFonts w:ascii="宋体" w:eastAsia="宋体" w:hAnsi="宋体" w:cs="Times New Roman"/>
        </w:rPr>
        <w:t>.</w:t>
      </w:r>
      <w:r w:rsidRPr="00941B4C">
        <w:rPr>
          <w:rFonts w:ascii="宋体" w:eastAsia="宋体" w:hAnsi="宋体"/>
        </w:rPr>
        <w:t>促进了政治交往</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A</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4</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山东德州)</w:t>
      </w:r>
      <w:r w:rsidRPr="00941B4C">
        <w:rPr>
          <w:rFonts w:ascii="宋体" w:eastAsia="宋体" w:hAnsi="宋体" w:cs="Times New Roman"/>
        </w:rPr>
        <w:t>“</w:t>
      </w:r>
      <w:r w:rsidRPr="00941B4C">
        <w:rPr>
          <w:rFonts w:ascii="宋体" w:eastAsia="宋体" w:hAnsi="宋体"/>
        </w:rPr>
        <w:t>万众一心兮,群山可撼。惟忠与义兮,气冲斗牛……上报天子兮,下救黔首。杀尽倭奴兮,觅个封侯!</w:t>
      </w:r>
      <w:r w:rsidRPr="00941B4C">
        <w:rPr>
          <w:rFonts w:ascii="宋体" w:eastAsia="宋体" w:hAnsi="宋体" w:cs="Times New Roman"/>
        </w:rPr>
        <w:t>”</w:t>
      </w:r>
      <w:r w:rsidRPr="00941B4C">
        <w:rPr>
          <w:rFonts w:ascii="宋体" w:eastAsia="宋体" w:hAnsi="宋体"/>
        </w:rPr>
        <w:t>这首豪迈雄壮的《凯歌》的作者应是(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岳飞</w:t>
      </w:r>
      <w:r w:rsidRPr="00941B4C">
        <w:rPr>
          <w:rFonts w:ascii="宋体" w:eastAsia="宋体" w:hAnsi="宋体"/>
        </w:rPr>
        <w:tab/>
        <w:t>B</w:t>
      </w:r>
      <w:r w:rsidRPr="00941B4C">
        <w:rPr>
          <w:rFonts w:ascii="宋体" w:eastAsia="宋体" w:hAnsi="宋体" w:cs="Times New Roman"/>
        </w:rPr>
        <w:t>.</w:t>
      </w:r>
      <w:r w:rsidRPr="00941B4C">
        <w:rPr>
          <w:rFonts w:ascii="宋体" w:eastAsia="宋体" w:hAnsi="宋体"/>
        </w:rPr>
        <w:t>郑成功</w:t>
      </w:r>
      <w:r w:rsidRPr="00941B4C">
        <w:rPr>
          <w:rFonts w:ascii="宋体" w:eastAsia="宋体" w:hAnsi="宋体"/>
        </w:rPr>
        <w:tab/>
        <w:t>C</w:t>
      </w:r>
      <w:r w:rsidRPr="00941B4C">
        <w:rPr>
          <w:rFonts w:ascii="宋体" w:eastAsia="宋体" w:hAnsi="宋体" w:cs="Times New Roman"/>
        </w:rPr>
        <w:t>.</w:t>
      </w:r>
      <w:r w:rsidRPr="00941B4C">
        <w:rPr>
          <w:rFonts w:ascii="宋体" w:eastAsia="宋体" w:hAnsi="宋体"/>
        </w:rPr>
        <w:t>戚继光</w:t>
      </w:r>
      <w:r w:rsidRPr="00941B4C">
        <w:rPr>
          <w:rFonts w:ascii="宋体" w:eastAsia="宋体" w:hAnsi="宋体"/>
        </w:rPr>
        <w:tab/>
        <w:t>D</w:t>
      </w:r>
      <w:r w:rsidRPr="00941B4C">
        <w:rPr>
          <w:rFonts w:ascii="宋体" w:eastAsia="宋体" w:hAnsi="宋体" w:cs="Times New Roman"/>
        </w:rPr>
        <w:t>.</w:t>
      </w:r>
      <w:r w:rsidRPr="00941B4C">
        <w:rPr>
          <w:rFonts w:ascii="宋体" w:eastAsia="宋体" w:hAnsi="宋体"/>
        </w:rPr>
        <w:t>康熙帝</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C</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解析:</w:t>
      </w:r>
      <w:r w:rsidRPr="00941B4C">
        <w:rPr>
          <w:rFonts w:ascii="宋体" w:eastAsia="宋体" w:hAnsi="宋体"/>
        </w:rPr>
        <w:t>本题考查戚继光。从《凯歌》中的</w:t>
      </w:r>
      <w:r w:rsidRPr="00941B4C">
        <w:rPr>
          <w:rFonts w:ascii="宋体" w:eastAsia="宋体" w:hAnsi="宋体" w:cs="Times New Roman"/>
        </w:rPr>
        <w:t>“</w:t>
      </w:r>
      <w:r w:rsidRPr="00941B4C">
        <w:rPr>
          <w:rFonts w:ascii="宋体" w:eastAsia="宋体" w:hAnsi="宋体"/>
        </w:rPr>
        <w:t>倭奴</w:t>
      </w:r>
      <w:r w:rsidRPr="00941B4C">
        <w:rPr>
          <w:rFonts w:ascii="宋体" w:eastAsia="宋体" w:hAnsi="宋体" w:cs="Times New Roman"/>
        </w:rPr>
        <w:t>”</w:t>
      </w:r>
      <w:r w:rsidRPr="00941B4C">
        <w:rPr>
          <w:rFonts w:ascii="宋体" w:eastAsia="宋体" w:hAnsi="宋体"/>
        </w:rPr>
        <w:t>可知,面对的敌人是日本倭寇,这几个人中只有戚继光是抗倭英雄。故选C项。</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5</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山东聊城)清朝人李祖陶说:</w:t>
      </w:r>
      <w:r w:rsidRPr="00941B4C">
        <w:rPr>
          <w:rFonts w:ascii="宋体" w:eastAsia="宋体" w:hAnsi="宋体" w:cs="Times New Roman"/>
        </w:rPr>
        <w:t>“</w:t>
      </w:r>
      <w:r w:rsidRPr="00941B4C">
        <w:rPr>
          <w:rFonts w:ascii="宋体" w:eastAsia="宋体" w:hAnsi="宋体"/>
        </w:rPr>
        <w:t>今人之文,一涉笔惟恐触碍于天下国家……人情望风觇(看,窥视)景,畏避太甚。见鳝而以为蛇,遇鼠而以为虎。消刚正之气,长柔媚之风。</w:t>
      </w:r>
      <w:r w:rsidRPr="00941B4C">
        <w:rPr>
          <w:rFonts w:ascii="宋体" w:eastAsia="宋体" w:hAnsi="宋体" w:cs="Times New Roman"/>
        </w:rPr>
        <w:t>”</w:t>
      </w:r>
      <w:r w:rsidRPr="00941B4C">
        <w:rPr>
          <w:rFonts w:ascii="宋体" w:eastAsia="宋体" w:hAnsi="宋体"/>
        </w:rPr>
        <w:t>上述社会现象出现的直接原因是清王朝实行(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廷杖制度</w:t>
      </w:r>
      <w:r w:rsidRPr="00941B4C">
        <w:rPr>
          <w:rFonts w:ascii="宋体" w:eastAsia="宋体" w:hAnsi="宋体"/>
        </w:rPr>
        <w:tab/>
        <w:t>B</w:t>
      </w:r>
      <w:r w:rsidRPr="00941B4C">
        <w:rPr>
          <w:rFonts w:ascii="宋体" w:eastAsia="宋体" w:hAnsi="宋体" w:cs="Times New Roman"/>
        </w:rPr>
        <w:t>.“</w:t>
      </w:r>
      <w:r w:rsidRPr="00941B4C">
        <w:rPr>
          <w:rFonts w:ascii="宋体" w:eastAsia="宋体" w:hAnsi="宋体"/>
        </w:rPr>
        <w:t>文字狱</w:t>
      </w:r>
      <w:r w:rsidRPr="00941B4C">
        <w:rPr>
          <w:rFonts w:ascii="宋体" w:eastAsia="宋体" w:hAnsi="宋体" w:cs="Times New Roman"/>
        </w:rPr>
        <w:t>”</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八股取士</w:t>
      </w:r>
      <w:r w:rsidRPr="00941B4C">
        <w:rPr>
          <w:rFonts w:ascii="宋体" w:eastAsia="宋体" w:hAnsi="宋体"/>
        </w:rPr>
        <w:tab/>
        <w:t>D</w:t>
      </w:r>
      <w:r w:rsidRPr="00941B4C">
        <w:rPr>
          <w:rFonts w:ascii="宋体" w:eastAsia="宋体" w:hAnsi="宋体" w:cs="Times New Roman"/>
        </w:rPr>
        <w:t>.</w:t>
      </w:r>
      <w:r w:rsidRPr="00941B4C">
        <w:rPr>
          <w:rFonts w:ascii="宋体" w:eastAsia="宋体" w:hAnsi="宋体"/>
        </w:rPr>
        <w:t>特务统治</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B</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解析:</w:t>
      </w:r>
      <w:r w:rsidRPr="00941B4C">
        <w:rPr>
          <w:rFonts w:ascii="宋体" w:eastAsia="宋体" w:hAnsi="宋体"/>
        </w:rPr>
        <w:t>本题考查</w:t>
      </w:r>
      <w:r w:rsidRPr="00941B4C">
        <w:rPr>
          <w:rFonts w:ascii="宋体" w:eastAsia="宋体" w:hAnsi="宋体" w:cs="Times New Roman"/>
        </w:rPr>
        <w:t>“</w:t>
      </w:r>
      <w:r w:rsidRPr="00941B4C">
        <w:rPr>
          <w:rFonts w:ascii="宋体" w:eastAsia="宋体" w:hAnsi="宋体"/>
        </w:rPr>
        <w:t>文字狱</w:t>
      </w:r>
      <w:r w:rsidRPr="00941B4C">
        <w:rPr>
          <w:rFonts w:ascii="宋体" w:eastAsia="宋体" w:hAnsi="宋体" w:cs="Times New Roman"/>
        </w:rPr>
        <w:t>”</w:t>
      </w:r>
      <w:r w:rsidRPr="00941B4C">
        <w:rPr>
          <w:rFonts w:ascii="宋体" w:eastAsia="宋体" w:hAnsi="宋体"/>
        </w:rPr>
        <w:t>。根据材料</w:t>
      </w:r>
      <w:r w:rsidRPr="00941B4C">
        <w:rPr>
          <w:rFonts w:ascii="宋体" w:eastAsia="宋体" w:hAnsi="宋体" w:cs="Times New Roman"/>
        </w:rPr>
        <w:t>“</w:t>
      </w:r>
      <w:r w:rsidRPr="00941B4C">
        <w:rPr>
          <w:rFonts w:ascii="宋体" w:eastAsia="宋体" w:hAnsi="宋体"/>
        </w:rPr>
        <w:t>今人之文,一涉笔惟恐触碍于天下国家</w:t>
      </w:r>
      <w:r w:rsidRPr="00941B4C">
        <w:rPr>
          <w:rFonts w:ascii="宋体" w:eastAsia="宋体" w:hAnsi="宋体" w:cs="Times New Roman"/>
        </w:rPr>
        <w:t>”</w:t>
      </w:r>
      <w:r w:rsidRPr="00941B4C">
        <w:rPr>
          <w:rFonts w:ascii="宋体" w:eastAsia="宋体" w:hAnsi="宋体"/>
        </w:rPr>
        <w:t>可知这种行为使知识分子遣词造句都得小心翼翼,结合所学可知是由于清王朝实行了</w:t>
      </w:r>
      <w:r w:rsidRPr="00941B4C">
        <w:rPr>
          <w:rFonts w:ascii="宋体" w:eastAsia="宋体" w:hAnsi="宋体" w:cs="Times New Roman"/>
        </w:rPr>
        <w:t>“</w:t>
      </w:r>
      <w:r w:rsidRPr="00941B4C">
        <w:rPr>
          <w:rFonts w:ascii="宋体" w:eastAsia="宋体" w:hAnsi="宋体"/>
        </w:rPr>
        <w:t>文字狱</w:t>
      </w:r>
      <w:r w:rsidRPr="00941B4C">
        <w:rPr>
          <w:rFonts w:ascii="宋体" w:eastAsia="宋体" w:hAnsi="宋体" w:cs="Times New Roman"/>
        </w:rPr>
        <w:t>”</w:t>
      </w:r>
      <w:r w:rsidRPr="00941B4C">
        <w:rPr>
          <w:rFonts w:ascii="宋体" w:eastAsia="宋体" w:hAnsi="宋体"/>
        </w:rPr>
        <w:t>。</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6</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四川成都)据《清史稿》记载,施琅曾谏言:</w:t>
      </w:r>
      <w:r w:rsidRPr="00941B4C">
        <w:rPr>
          <w:rFonts w:ascii="宋体" w:eastAsia="宋体" w:hAnsi="宋体" w:cs="Times New Roman"/>
        </w:rPr>
        <w:t>“</w:t>
      </w:r>
      <w:r w:rsidRPr="00941B4C">
        <w:rPr>
          <w:rFonts w:ascii="宋体" w:eastAsia="宋体" w:hAnsi="宋体"/>
        </w:rPr>
        <w:t>台湾虽在外岛,关四省要害,断不可弃。</w:t>
      </w:r>
      <w:r w:rsidRPr="00941B4C">
        <w:rPr>
          <w:rFonts w:ascii="宋体" w:eastAsia="宋体" w:hAnsi="宋体" w:cs="Times New Roman"/>
        </w:rPr>
        <w:t>”</w:t>
      </w:r>
      <w:r w:rsidRPr="00941B4C">
        <w:rPr>
          <w:rFonts w:ascii="宋体" w:eastAsia="宋体" w:hAnsi="宋体"/>
        </w:rPr>
        <w:t>1684年,统治者采纳其谏言并设置台湾府。这位统治者是</w:t>
      </w:r>
      <w:r>
        <w:ptab w:relativeTo="margin" w:alignment="right" w:leader="none"/>
      </w:r>
      <w:r w:rsidRPr="00941B4C">
        <w:rPr>
          <w:rFonts w:ascii="宋体" w:eastAsia="宋体" w:hAnsi="宋体"/>
        </w:rPr>
        <w:t>(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康熙皇帝</w:t>
      </w:r>
      <w:r w:rsidRPr="00941B4C">
        <w:rPr>
          <w:rFonts w:ascii="宋体" w:eastAsia="宋体" w:hAnsi="宋体"/>
        </w:rPr>
        <w:tab/>
        <w:t>B</w:t>
      </w:r>
      <w:r w:rsidRPr="00941B4C">
        <w:rPr>
          <w:rFonts w:ascii="宋体" w:eastAsia="宋体" w:hAnsi="宋体" w:cs="Times New Roman"/>
        </w:rPr>
        <w:t>.</w:t>
      </w:r>
      <w:r w:rsidRPr="00941B4C">
        <w:rPr>
          <w:rFonts w:ascii="宋体" w:eastAsia="宋体" w:hAnsi="宋体"/>
        </w:rPr>
        <w:t>雍正皇帝</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乾隆皇帝</w:t>
      </w:r>
      <w:r w:rsidRPr="00941B4C">
        <w:rPr>
          <w:rFonts w:ascii="宋体" w:eastAsia="宋体" w:hAnsi="宋体"/>
        </w:rPr>
        <w:tab/>
        <w:t>D</w:t>
      </w:r>
      <w:r w:rsidRPr="00941B4C">
        <w:rPr>
          <w:rFonts w:ascii="宋体" w:eastAsia="宋体" w:hAnsi="宋体" w:cs="Times New Roman"/>
        </w:rPr>
        <w:t>.</w:t>
      </w:r>
      <w:r w:rsidRPr="00941B4C">
        <w:rPr>
          <w:rFonts w:ascii="宋体" w:eastAsia="宋体" w:hAnsi="宋体"/>
        </w:rPr>
        <w:t>道光皇帝</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A</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7</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北京)清朝修建永安寺(位于今北海公园白塔旁),寺内供奉达赖和班禅的塑像,这有利于加强中央政府与某边疆地区的联系。这一地区是(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西藏</w:t>
      </w:r>
      <w:r w:rsidRPr="00941B4C">
        <w:rPr>
          <w:rFonts w:ascii="宋体" w:eastAsia="宋体" w:hAnsi="宋体"/>
        </w:rPr>
        <w:tab/>
        <w:t>B</w:t>
      </w:r>
      <w:r w:rsidRPr="00941B4C">
        <w:rPr>
          <w:rFonts w:ascii="宋体" w:eastAsia="宋体" w:hAnsi="宋体" w:cs="Times New Roman"/>
        </w:rPr>
        <w:t>.</w:t>
      </w:r>
      <w:r w:rsidRPr="00941B4C">
        <w:rPr>
          <w:rFonts w:ascii="宋体" w:eastAsia="宋体" w:hAnsi="宋体"/>
        </w:rPr>
        <w:t>台湾</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新疆</w:t>
      </w:r>
      <w:r w:rsidRPr="00941B4C">
        <w:rPr>
          <w:rFonts w:ascii="宋体" w:eastAsia="宋体" w:hAnsi="宋体"/>
        </w:rPr>
        <w:tab/>
        <w:t>D</w:t>
      </w:r>
      <w:r w:rsidRPr="00941B4C">
        <w:rPr>
          <w:rFonts w:ascii="宋体" w:eastAsia="宋体" w:hAnsi="宋体" w:cs="Times New Roman"/>
        </w:rPr>
        <w:t>.</w:t>
      </w:r>
      <w:r w:rsidRPr="00941B4C">
        <w:rPr>
          <w:rFonts w:ascii="宋体" w:eastAsia="宋体" w:hAnsi="宋体"/>
        </w:rPr>
        <w:t>东北</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A</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解析:</w:t>
      </w:r>
      <w:r w:rsidRPr="00941B4C">
        <w:rPr>
          <w:rFonts w:ascii="宋体" w:eastAsia="宋体" w:hAnsi="宋体"/>
        </w:rPr>
        <w:t>由材料中的关键词</w:t>
      </w:r>
      <w:r w:rsidRPr="00941B4C">
        <w:rPr>
          <w:rFonts w:ascii="宋体" w:eastAsia="宋体" w:hAnsi="宋体" w:cs="Times New Roman"/>
        </w:rPr>
        <w:t>“</w:t>
      </w:r>
      <w:r w:rsidRPr="00941B4C">
        <w:rPr>
          <w:rFonts w:ascii="宋体" w:eastAsia="宋体" w:hAnsi="宋体"/>
        </w:rPr>
        <w:t>达赖、班禅</w:t>
      </w:r>
      <w:r w:rsidRPr="00941B4C">
        <w:rPr>
          <w:rFonts w:ascii="宋体" w:eastAsia="宋体" w:hAnsi="宋体" w:cs="Times New Roman"/>
        </w:rPr>
        <w:t>”</w:t>
      </w:r>
      <w:r w:rsidRPr="00941B4C">
        <w:rPr>
          <w:rFonts w:ascii="宋体" w:eastAsia="宋体" w:hAnsi="宋体"/>
        </w:rPr>
        <w:t>可知是清代加强对西藏地区的管辖。顺治皇帝册封五世达赖为</w:t>
      </w:r>
      <w:r w:rsidRPr="00941B4C">
        <w:rPr>
          <w:rFonts w:ascii="宋体" w:eastAsia="宋体" w:hAnsi="宋体" w:cs="Times New Roman"/>
        </w:rPr>
        <w:t>“</w:t>
      </w:r>
      <w:r w:rsidRPr="00941B4C">
        <w:rPr>
          <w:rFonts w:ascii="宋体" w:eastAsia="宋体" w:hAnsi="宋体"/>
        </w:rPr>
        <w:t>达赖喇嘛</w:t>
      </w:r>
      <w:r w:rsidRPr="00941B4C">
        <w:rPr>
          <w:rFonts w:ascii="宋体" w:eastAsia="宋体" w:hAnsi="宋体" w:cs="Times New Roman"/>
        </w:rPr>
        <w:t>”</w:t>
      </w:r>
      <w:r w:rsidRPr="00941B4C">
        <w:rPr>
          <w:rFonts w:ascii="宋体" w:eastAsia="宋体" w:hAnsi="宋体"/>
        </w:rPr>
        <w:t>,康熙皇帝册封五世班禅为</w:t>
      </w:r>
      <w:r w:rsidRPr="00941B4C">
        <w:rPr>
          <w:rFonts w:ascii="宋体" w:eastAsia="宋体" w:hAnsi="宋体" w:cs="Times New Roman"/>
        </w:rPr>
        <w:t>“</w:t>
      </w:r>
      <w:r w:rsidRPr="00941B4C">
        <w:rPr>
          <w:rFonts w:ascii="宋体" w:eastAsia="宋体" w:hAnsi="宋体"/>
        </w:rPr>
        <w:t>班禅额尔德尼</w:t>
      </w:r>
      <w:r w:rsidRPr="00941B4C">
        <w:rPr>
          <w:rFonts w:ascii="宋体" w:eastAsia="宋体" w:hAnsi="宋体" w:cs="Times New Roman"/>
        </w:rPr>
        <w:t>”</w:t>
      </w:r>
      <w:r w:rsidRPr="00941B4C">
        <w:rPr>
          <w:rFonts w:ascii="宋体" w:eastAsia="宋体" w:hAnsi="宋体"/>
        </w:rPr>
        <w:t>,雍正皇帝时期设置了驻藏大臣,监督西藏地方政务。</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8</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北京)戚继光抗倭和郑成功收复台湾的共同之处是(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加强了明朝的对外交往</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B</w:t>
      </w:r>
      <w:r w:rsidRPr="00941B4C">
        <w:rPr>
          <w:rFonts w:ascii="宋体" w:eastAsia="宋体" w:hAnsi="宋体" w:cs="Times New Roman"/>
        </w:rPr>
        <w:t>.</w:t>
      </w:r>
      <w:r w:rsidRPr="00941B4C">
        <w:rPr>
          <w:rFonts w:ascii="宋体" w:eastAsia="宋体" w:hAnsi="宋体"/>
        </w:rPr>
        <w:t>打破了清朝的闭关锁国</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抗击了西方列强的侵略</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D</w:t>
      </w:r>
      <w:r w:rsidRPr="00941B4C">
        <w:rPr>
          <w:rFonts w:ascii="宋体" w:eastAsia="宋体" w:hAnsi="宋体" w:cs="Times New Roman"/>
        </w:rPr>
        <w:t>.</w:t>
      </w:r>
      <w:r w:rsidRPr="00941B4C">
        <w:rPr>
          <w:rFonts w:ascii="宋体" w:eastAsia="宋体" w:hAnsi="宋体"/>
        </w:rPr>
        <w:t>维护了祖国的海疆安全</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D</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解析:</w:t>
      </w:r>
      <w:r w:rsidRPr="00941B4C">
        <w:rPr>
          <w:rFonts w:ascii="宋体" w:eastAsia="宋体" w:hAnsi="宋体"/>
        </w:rPr>
        <w:t>戚继光和郑成功都是民族英雄,所以共同点为抵抗侵略,维护祖国安全。A项是郑和下西洋的影响,B项为清代,戚继光是明代,且没有体现打破闭关锁国,C项倭寇不属于西方的列强,故A、B、C三项错误;戚继光肃清了东南沿海的倭寇,郑成功收复台湾赶走荷兰殖民者,都属于维护祖国海疆安全的内容,故D项正确。</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9</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湖北黄冈)清朝时期,西藏用灵童</w:t>
      </w:r>
      <w:r w:rsidRPr="00941B4C">
        <w:rPr>
          <w:rFonts w:ascii="宋体" w:eastAsia="宋体" w:hAnsi="宋体" w:cs="Times New Roman"/>
        </w:rPr>
        <w:t>“</w:t>
      </w:r>
      <w:r w:rsidRPr="00941B4C">
        <w:rPr>
          <w:rFonts w:ascii="宋体" w:eastAsia="宋体" w:hAnsi="宋体"/>
        </w:rPr>
        <w:t>转世</w:t>
      </w:r>
      <w:r w:rsidRPr="00941B4C">
        <w:rPr>
          <w:rFonts w:ascii="宋体" w:eastAsia="宋体" w:hAnsi="宋体" w:cs="Times New Roman"/>
        </w:rPr>
        <w:t>”</w:t>
      </w:r>
      <w:r w:rsidRPr="00941B4C">
        <w:rPr>
          <w:rFonts w:ascii="宋体" w:eastAsia="宋体" w:hAnsi="宋体"/>
        </w:rPr>
        <w:t>的办法确定达赖和班禅的继承人。为了避免纷争,清朝建立了金瓶掣签制度。中签的</w:t>
      </w:r>
      <w:r w:rsidRPr="00941B4C">
        <w:rPr>
          <w:rFonts w:ascii="宋体" w:eastAsia="宋体" w:hAnsi="宋体" w:cs="Times New Roman"/>
        </w:rPr>
        <w:t>“</w:t>
      </w:r>
      <w:r w:rsidRPr="00941B4C">
        <w:rPr>
          <w:rFonts w:ascii="宋体" w:eastAsia="宋体" w:hAnsi="宋体"/>
        </w:rPr>
        <w:t>灵童</w:t>
      </w:r>
      <w:r w:rsidRPr="00941B4C">
        <w:rPr>
          <w:rFonts w:ascii="宋体" w:eastAsia="宋体" w:hAnsi="宋体" w:cs="Times New Roman"/>
        </w:rPr>
        <w:t>”</w:t>
      </w:r>
      <w:r w:rsidRPr="00941B4C">
        <w:rPr>
          <w:rFonts w:ascii="宋体" w:eastAsia="宋体" w:hAnsi="宋体"/>
        </w:rPr>
        <w:t>,经清政府批准,才能成为新一代的达赖或班禅。这表明金瓶掣签制度(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主要是为了明确驻藏大臣和达赖、班禅的平等地位</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B</w:t>
      </w:r>
      <w:r w:rsidRPr="00941B4C">
        <w:rPr>
          <w:rFonts w:ascii="宋体" w:eastAsia="宋体" w:hAnsi="宋体" w:cs="Times New Roman"/>
        </w:rPr>
        <w:t>.</w:t>
      </w:r>
      <w:r w:rsidRPr="00941B4C">
        <w:rPr>
          <w:rFonts w:ascii="宋体" w:eastAsia="宋体" w:hAnsi="宋体"/>
        </w:rPr>
        <w:t>规定驻藏大臣和达赖、班禅共同管理西藏</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加强了中央政府对达赖、班禅的监督和任授权力</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D</w:t>
      </w:r>
      <w:r w:rsidRPr="00941B4C">
        <w:rPr>
          <w:rFonts w:ascii="宋体" w:eastAsia="宋体" w:hAnsi="宋体" w:cs="Times New Roman"/>
        </w:rPr>
        <w:t>.</w:t>
      </w:r>
      <w:r w:rsidRPr="00941B4C">
        <w:rPr>
          <w:rFonts w:ascii="宋体" w:eastAsia="宋体" w:hAnsi="宋体"/>
        </w:rPr>
        <w:t>划分了达赖、班禅的管理权限和管理区域</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C</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rPr>
        <w:t>〚导学号08484007〛</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10</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江苏无锡)《中国历史十五讲》指出:自清中叶开始,清朝实行限制贸易政策,在海上只有广州一口对外通商……使中国失去对外贸易的主动权和机遇。由此可见,清朝实行的政策是(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A</w:t>
      </w:r>
      <w:r w:rsidRPr="00941B4C">
        <w:rPr>
          <w:rFonts w:ascii="宋体" w:eastAsia="宋体" w:hAnsi="宋体" w:cs="Times New Roman"/>
        </w:rPr>
        <w:t>.</w:t>
      </w:r>
      <w:r w:rsidRPr="00941B4C">
        <w:rPr>
          <w:rFonts w:ascii="宋体" w:eastAsia="宋体" w:hAnsi="宋体"/>
        </w:rPr>
        <w:t>闭关锁国</w:t>
      </w:r>
      <w:r w:rsidRPr="00941B4C">
        <w:rPr>
          <w:rFonts w:ascii="宋体" w:eastAsia="宋体" w:hAnsi="宋体"/>
        </w:rPr>
        <w:tab/>
        <w:t>B</w:t>
      </w:r>
      <w:r w:rsidRPr="00941B4C">
        <w:rPr>
          <w:rFonts w:ascii="宋体" w:eastAsia="宋体" w:hAnsi="宋体" w:cs="Times New Roman"/>
        </w:rPr>
        <w:t>.</w:t>
      </w:r>
      <w:r w:rsidRPr="00941B4C">
        <w:rPr>
          <w:rFonts w:ascii="宋体" w:eastAsia="宋体" w:hAnsi="宋体"/>
        </w:rPr>
        <w:t>休养生息</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C</w:t>
      </w:r>
      <w:r w:rsidRPr="00941B4C">
        <w:rPr>
          <w:rFonts w:ascii="宋体" w:eastAsia="宋体" w:hAnsi="宋体" w:cs="Times New Roman"/>
        </w:rPr>
        <w:t>.</w:t>
      </w:r>
      <w:r w:rsidRPr="00941B4C">
        <w:rPr>
          <w:rFonts w:ascii="宋体" w:eastAsia="宋体" w:hAnsi="宋体"/>
        </w:rPr>
        <w:t>轻徭薄赋</w:t>
      </w:r>
      <w:r w:rsidRPr="00941B4C">
        <w:rPr>
          <w:rFonts w:ascii="宋体" w:eastAsia="宋体" w:hAnsi="宋体"/>
        </w:rPr>
        <w:tab/>
        <w:t>D</w:t>
      </w:r>
      <w:r w:rsidRPr="00941B4C">
        <w:rPr>
          <w:rFonts w:ascii="宋体" w:eastAsia="宋体" w:hAnsi="宋体" w:cs="Times New Roman"/>
        </w:rPr>
        <w:t>.</w:t>
      </w:r>
      <w:r w:rsidRPr="00941B4C">
        <w:rPr>
          <w:rFonts w:ascii="宋体" w:eastAsia="宋体" w:hAnsi="宋体"/>
        </w:rPr>
        <w:t>重文轻武</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答案:</w:t>
      </w:r>
      <w:r w:rsidRPr="00941B4C">
        <w:rPr>
          <w:rFonts w:ascii="宋体" w:eastAsia="宋体" w:hAnsi="宋体"/>
        </w:rPr>
        <w:t>A</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解析:</w:t>
      </w:r>
      <w:r w:rsidRPr="00941B4C">
        <w:rPr>
          <w:rFonts w:ascii="宋体" w:eastAsia="宋体" w:hAnsi="宋体"/>
        </w:rPr>
        <w:t>清政府下令只开广州一处作为对外通商口岸,设广州十三行管理对外贸易。故选A项。</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二、非选择题</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11</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山东滨州)我国统一的多民族国家已有两千多年的发展历史,</w:t>
      </w:r>
      <w:r w:rsidRPr="00941B4C">
        <w:rPr>
          <w:rFonts w:ascii="宋体" w:eastAsia="宋体" w:hAnsi="宋体" w:cs="Times New Roman"/>
        </w:rPr>
        <w:t>“</w:t>
      </w:r>
      <w:r w:rsidRPr="00941B4C">
        <w:rPr>
          <w:rFonts w:ascii="宋体" w:eastAsia="宋体" w:hAnsi="宋体"/>
        </w:rPr>
        <w:t>大一统</w:t>
      </w:r>
      <w:r w:rsidRPr="00941B4C">
        <w:rPr>
          <w:rFonts w:ascii="宋体" w:eastAsia="宋体" w:hAnsi="宋体" w:cs="Times New Roman"/>
        </w:rPr>
        <w:t>”</w:t>
      </w:r>
      <w:r w:rsidRPr="00941B4C">
        <w:rPr>
          <w:rFonts w:ascii="宋体" w:eastAsia="宋体" w:hAnsi="宋体"/>
        </w:rPr>
        <w:t>情怀成为维系民族团结和国家统一的牢固纽带。阅读下列材料,回答问题。</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材料一　华夏民族大一统的国家伟业到了汉武帝时代,完成了从地理空间到精神空间的整合与凝聚,正是这个伟大而充满凝聚力的民族共同体,承载着中华文明古往今来的生生不息,2000多年来的中国历尽沧桑,也曾战乱分裂,但是不管危机多么深重,由秦汉帝国开创的这一民族共同体总是能够重新走上统一、安定的大道,重现蓬勃生机。</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cs="Times New Roman"/>
        </w:rPr>
        <w:t>——</w:t>
      </w:r>
      <w:r w:rsidRPr="00941B4C">
        <w:rPr>
          <w:rFonts w:ascii="宋体" w:eastAsia="宋体" w:hAnsi="宋体"/>
        </w:rPr>
        <w:t>摘编自翦伯赞《中国历史十五讲》</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材料二　(贞观年间)突厥既亡,其降唐者尚有十万口,诏群臣议区处之宜……彦博曰:</w:t>
      </w:r>
      <w:r w:rsidRPr="00941B4C">
        <w:rPr>
          <w:rFonts w:ascii="宋体" w:eastAsia="宋体" w:hAnsi="宋体" w:cs="Times New Roman"/>
        </w:rPr>
        <w:t>“</w:t>
      </w:r>
      <w:r w:rsidRPr="00941B4C">
        <w:rPr>
          <w:rFonts w:ascii="宋体" w:eastAsia="宋体" w:hAnsi="宋体"/>
        </w:rPr>
        <w:t>孔子曰:‘有教无类’,若赦其死亡,授之生业(谋生之业),教之礼仪,数年之后,悉为吾民。</w:t>
      </w:r>
      <w:r w:rsidRPr="00941B4C">
        <w:rPr>
          <w:rFonts w:ascii="宋体" w:eastAsia="宋体" w:hAnsi="宋体" w:cs="Times New Roman"/>
        </w:rPr>
        <w:t>”</w:t>
      </w:r>
      <w:r w:rsidRPr="00941B4C">
        <w:rPr>
          <w:rFonts w:ascii="宋体" w:eastAsia="宋体" w:hAnsi="宋体"/>
        </w:rPr>
        <w:t>上卒用彦博策。</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cs="Times New Roman"/>
        </w:rPr>
        <w:t>——</w:t>
      </w:r>
      <w:r w:rsidRPr="00941B4C">
        <w:rPr>
          <w:rFonts w:ascii="宋体" w:eastAsia="宋体" w:hAnsi="宋体"/>
        </w:rPr>
        <w:t>据《资治通鉴》</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材料三　(元朝疆域)北逾阴山,西极流沙,东尽辽左,南越海表……汉唐极盛之际有不及焉。</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cs="Times New Roman"/>
        </w:rPr>
        <w:t>——</w:t>
      </w:r>
      <w:r w:rsidRPr="00941B4C">
        <w:rPr>
          <w:rFonts w:ascii="宋体" w:eastAsia="宋体" w:hAnsi="宋体"/>
        </w:rPr>
        <w:t>《元史</w:t>
      </w:r>
      <w:r w:rsidRPr="00941B4C">
        <w:rPr>
          <w:rFonts w:ascii="宋体" w:eastAsia="宋体" w:hAnsi="宋体" w:cs="Times New Roman"/>
        </w:rPr>
        <w:t>·</w:t>
      </w:r>
      <w:r w:rsidRPr="00941B4C">
        <w:rPr>
          <w:rFonts w:ascii="宋体" w:eastAsia="宋体" w:hAnsi="宋体"/>
        </w:rPr>
        <w:t>地理志》</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材料四　</w:t>
      </w:r>
    </w:p>
    <w:p w:rsidR="00B9234F" w:rsidRPr="00941B4C" w:rsidP="00B9234F">
      <w:pPr>
        <w:tabs>
          <w:tab w:val="left" w:pos="1871"/>
          <w:tab w:val="left" w:pos="3407"/>
          <w:tab w:val="left" w:pos="4949"/>
          <w:tab w:val="left" w:pos="6599"/>
        </w:tabs>
        <w:jc w:val="center"/>
        <w:rPr>
          <w:rFonts w:ascii="宋体" w:eastAsia="宋体" w:hAnsi="宋体"/>
        </w:rPr>
      </w:pPr>
      <w:r w:rsidRPr="00941B4C">
        <w:rPr>
          <w:rFonts w:ascii="宋体" w:eastAsia="宋体" w:hAnsi="宋体"/>
          <w:noProof/>
        </w:rPr>
        <w:drawing>
          <wp:inline distT="0" distB="0" distL="0" distR="0">
            <wp:extent cx="2780280" cy="2349000"/>
            <wp:effectExtent l="0" t="0" r="0" b="0"/>
            <wp:docPr id="67" name="M34.eps" descr="id:2147488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41897" name="Image0018.jpeg"/>
                    <pic:cNvPicPr/>
                  </pic:nvPicPr>
                  <pic:blipFill>
                    <a:blip xmlns:r="http://schemas.openxmlformats.org/officeDocument/2006/relationships" r:embed="rId6"/>
                    <a:stretch>
                      <a:fillRect/>
                    </a:stretch>
                  </pic:blipFill>
                  <pic:spPr>
                    <a:xfrm>
                      <a:off x="0" y="0"/>
                      <a:ext cx="2780280" cy="2349000"/>
                    </a:xfrm>
                    <a:prstGeom prst="rect">
                      <a:avLst/>
                    </a:prstGeom>
                  </pic:spPr>
                </pic:pic>
              </a:graphicData>
            </a:graphic>
          </wp:inline>
        </w:drawing>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(1)据材料一,开创</w:t>
      </w:r>
      <w:r w:rsidRPr="00941B4C">
        <w:rPr>
          <w:rFonts w:ascii="宋体" w:eastAsia="宋体" w:hAnsi="宋体" w:cs="Times New Roman"/>
        </w:rPr>
        <w:t>“</w:t>
      </w:r>
      <w:r w:rsidRPr="00941B4C">
        <w:rPr>
          <w:rFonts w:ascii="宋体" w:eastAsia="宋体" w:hAnsi="宋体"/>
        </w:rPr>
        <w:t>华夏民族大一统的国家伟业</w:t>
      </w:r>
      <w:r w:rsidRPr="00941B4C">
        <w:rPr>
          <w:rFonts w:ascii="宋体" w:eastAsia="宋体" w:hAnsi="宋体" w:cs="Times New Roman"/>
        </w:rPr>
        <w:t>”</w:t>
      </w:r>
      <w:r w:rsidRPr="00941B4C">
        <w:rPr>
          <w:rFonts w:ascii="宋体" w:eastAsia="宋体" w:hAnsi="宋体"/>
        </w:rPr>
        <w:t>的是谁?汉武帝为实现</w:t>
      </w:r>
      <w:r w:rsidRPr="00941B4C">
        <w:rPr>
          <w:rFonts w:ascii="宋体" w:eastAsia="宋体" w:hAnsi="宋体" w:cs="Times New Roman"/>
        </w:rPr>
        <w:t>“</w:t>
      </w:r>
      <w:r w:rsidRPr="00941B4C">
        <w:rPr>
          <w:rFonts w:ascii="宋体" w:eastAsia="宋体" w:hAnsi="宋体"/>
        </w:rPr>
        <w:t>从地理空间到精神空间的整合与凝聚</w:t>
      </w:r>
      <w:r w:rsidRPr="00941B4C">
        <w:rPr>
          <w:rFonts w:ascii="宋体" w:eastAsia="宋体" w:hAnsi="宋体" w:cs="Times New Roman"/>
        </w:rPr>
        <w:t>”</w:t>
      </w:r>
      <w:r w:rsidRPr="00941B4C">
        <w:rPr>
          <w:rFonts w:ascii="宋体" w:eastAsia="宋体" w:hAnsi="宋体"/>
        </w:rPr>
        <w:t>,在政治和思想方面分别采取了什么措施?</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(2)材料二中的</w:t>
      </w:r>
      <w:r w:rsidRPr="00941B4C">
        <w:rPr>
          <w:rFonts w:ascii="宋体" w:eastAsia="宋体" w:hAnsi="宋体" w:cs="Times New Roman"/>
        </w:rPr>
        <w:t>“</w:t>
      </w:r>
      <w:r w:rsidRPr="00941B4C">
        <w:rPr>
          <w:rFonts w:ascii="宋体" w:eastAsia="宋体" w:hAnsi="宋体"/>
        </w:rPr>
        <w:t>上</w:t>
      </w:r>
      <w:r w:rsidRPr="00941B4C">
        <w:rPr>
          <w:rFonts w:ascii="宋体" w:eastAsia="宋体" w:hAnsi="宋体" w:cs="Times New Roman"/>
        </w:rPr>
        <w:t>”</w:t>
      </w:r>
      <w:r w:rsidRPr="00941B4C">
        <w:rPr>
          <w:rFonts w:ascii="宋体" w:eastAsia="宋体" w:hAnsi="宋体"/>
        </w:rPr>
        <w:t>采取怎样的民族政策?除材料所述史实外,再举一例。</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(3)从材料三中你可以获取的主要信息是什么?元世祖忽必烈为实现对其疆域的有效管辖实行了什么制度?</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(4)材料四中的三幅图片反映了清朝在处理民族关系上采取的哪三种方式?</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(5)结合上述内容,归纳历代封建帝王对我国历史发展的共同影响。</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参考答案:</w:t>
      </w:r>
      <w:r w:rsidRPr="00941B4C">
        <w:rPr>
          <w:rFonts w:ascii="宋体" w:eastAsia="宋体" w:hAnsi="宋体"/>
        </w:rPr>
        <w:t>(1)秦始皇(或嬴政)。政治:通过颁布</w:t>
      </w:r>
      <w:r w:rsidRPr="00941B4C">
        <w:rPr>
          <w:rFonts w:ascii="宋体" w:eastAsia="宋体" w:hAnsi="宋体" w:cs="Times New Roman"/>
        </w:rPr>
        <w:t>“</w:t>
      </w:r>
      <w:r w:rsidRPr="00941B4C">
        <w:rPr>
          <w:rFonts w:ascii="宋体" w:eastAsia="宋体" w:hAnsi="宋体"/>
        </w:rPr>
        <w:t>推恩令</w:t>
      </w:r>
      <w:r w:rsidRPr="00941B4C">
        <w:rPr>
          <w:rFonts w:ascii="宋体" w:eastAsia="宋体" w:hAnsi="宋体" w:cs="Times New Roman"/>
        </w:rPr>
        <w:t>”</w:t>
      </w:r>
      <w:r w:rsidRPr="00941B4C">
        <w:rPr>
          <w:rFonts w:ascii="宋体" w:eastAsia="宋体" w:hAnsi="宋体"/>
        </w:rPr>
        <w:t>削弱封国势力、强化监察制度等加强中央集权。(答出一点也可)思想:罢黜百家,独尊儒术。</w:t>
      </w:r>
    </w:p>
    <w:p w:rsidR="00B9234F" w:rsidRPr="00941B4C" w:rsidP="00B9234F">
      <w:pPr>
        <w:tabs>
          <w:tab w:val="left" w:pos="1871"/>
          <w:tab w:val="left" w:pos="3407"/>
          <w:tab w:val="left" w:pos="4949"/>
          <w:tab w:val="left" w:pos="6599"/>
        </w:tabs>
        <w:ind w:firstLine="420" w:firstLineChars="200"/>
        <w:rPr>
          <w:rFonts w:ascii="宋体" w:eastAsia="宋体" w:hAnsi="宋体"/>
        </w:rPr>
      </w:pPr>
      <w:r w:rsidRPr="00941B4C">
        <w:rPr>
          <w:rFonts w:ascii="宋体" w:eastAsia="宋体" w:hAnsi="宋体"/>
        </w:rPr>
        <w:t>(2)开明的民族政策。如:文成公主入吐蕃等。</w:t>
      </w:r>
    </w:p>
    <w:p w:rsidR="00B9234F" w:rsidRPr="00941B4C" w:rsidP="00B9234F">
      <w:pPr>
        <w:tabs>
          <w:tab w:val="left" w:pos="1871"/>
          <w:tab w:val="left" w:pos="3407"/>
          <w:tab w:val="left" w:pos="4949"/>
          <w:tab w:val="left" w:pos="6599"/>
        </w:tabs>
        <w:ind w:firstLine="420" w:firstLineChars="200"/>
        <w:rPr>
          <w:rFonts w:ascii="宋体" w:eastAsia="宋体" w:hAnsi="宋体"/>
        </w:rPr>
      </w:pPr>
      <w:r w:rsidRPr="00941B4C">
        <w:rPr>
          <w:rFonts w:ascii="宋体" w:eastAsia="宋体" w:hAnsi="宋体"/>
        </w:rPr>
        <w:t>(3)元朝疆域辽阔。行省制度。</w:t>
      </w:r>
    </w:p>
    <w:p w:rsidR="00B9234F" w:rsidRPr="00941B4C" w:rsidP="00B9234F">
      <w:pPr>
        <w:tabs>
          <w:tab w:val="left" w:pos="1871"/>
          <w:tab w:val="left" w:pos="3407"/>
          <w:tab w:val="left" w:pos="4949"/>
          <w:tab w:val="left" w:pos="6599"/>
        </w:tabs>
        <w:ind w:firstLine="420" w:firstLineChars="200"/>
        <w:rPr>
          <w:rFonts w:ascii="宋体" w:eastAsia="宋体" w:hAnsi="宋体"/>
        </w:rPr>
      </w:pPr>
      <w:r w:rsidRPr="00941B4C">
        <w:rPr>
          <w:rFonts w:ascii="宋体" w:eastAsia="宋体" w:hAnsi="宋体"/>
        </w:rPr>
        <w:t>(4)武力镇压分裂势力;册封;设管辖机构。</w:t>
      </w:r>
    </w:p>
    <w:p w:rsidR="00B9234F" w:rsidRPr="00941B4C" w:rsidP="00B9234F">
      <w:pPr>
        <w:tabs>
          <w:tab w:val="left" w:pos="1871"/>
          <w:tab w:val="left" w:pos="3407"/>
          <w:tab w:val="left" w:pos="4949"/>
          <w:tab w:val="left" w:pos="6599"/>
        </w:tabs>
        <w:ind w:firstLine="420" w:firstLineChars="200"/>
        <w:rPr>
          <w:rFonts w:ascii="宋体" w:eastAsia="宋体" w:hAnsi="宋体"/>
        </w:rPr>
      </w:pPr>
      <w:r w:rsidRPr="00941B4C">
        <w:rPr>
          <w:rFonts w:ascii="宋体" w:eastAsia="宋体" w:hAnsi="宋体"/>
        </w:rPr>
        <w:t>(5)对我国统一多民族国家的形成、巩固和发展做出了积极的贡献。(符合题意、言之有理即可)</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b/>
        </w:rPr>
        <w:t>12</w:t>
      </w:r>
      <w:r w:rsidRPr="00941B4C">
        <w:rPr>
          <w:rFonts w:ascii="宋体" w:eastAsia="宋体" w:hAnsi="宋体" w:cs="Times New Roman"/>
        </w:rPr>
        <w:t>.</w:t>
      </w:r>
      <w:r w:rsidRPr="00941B4C">
        <w:rPr>
          <w:rFonts w:ascii="宋体" w:eastAsia="宋体" w:hAnsi="宋体"/>
        </w:rPr>
        <w:t>(2018</w:t>
      </w:r>
      <w:r w:rsidRPr="00941B4C">
        <w:rPr>
          <w:rFonts w:ascii="宋体" w:eastAsia="宋体" w:hAnsi="宋体" w:cs="Times New Roman"/>
        </w:rPr>
        <w:t>·</w:t>
      </w:r>
      <w:r w:rsidRPr="00941B4C">
        <w:rPr>
          <w:rFonts w:ascii="宋体" w:eastAsia="宋体" w:hAnsi="宋体"/>
        </w:rPr>
        <w:t>江苏苏州)中国古代科技曾长期处于世界领先地位且影响深远,明朝以后才逐渐落后于西方。今天的中国在科技方面取得了巨大的进步,时代呼唤着科技的进一步创新发展。阅读下列材料,回答问题。</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材料一　</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公元1001~1500年世界科技发明数量概况</w:t>
      </w:r>
    </w:p>
    <w:p w:rsidR="00B9234F" w:rsidRPr="00941B4C" w:rsidP="00B9234F">
      <w:pPr>
        <w:tabs>
          <w:tab w:val="left" w:pos="1871"/>
          <w:tab w:val="left" w:pos="3407"/>
          <w:tab w:val="left" w:pos="4949"/>
          <w:tab w:val="left" w:pos="6599"/>
        </w:tabs>
        <w:jc w:val="center"/>
        <w:rPr>
          <w:rFonts w:ascii="宋体" w:eastAsia="宋体" w:hAnsi="宋体"/>
        </w:rPr>
      </w:pPr>
      <w:r w:rsidRPr="00941B4C">
        <w:rPr>
          <w:rFonts w:ascii="宋体" w:eastAsia="宋体" w:hAnsi="宋体"/>
          <w:noProof/>
        </w:rPr>
        <w:drawing>
          <wp:inline distT="0" distB="0" distL="0" distR="0">
            <wp:extent cx="1510920" cy="914400"/>
            <wp:effectExtent l="0" t="0" r="0" b="0"/>
            <wp:docPr id="68" name="M35.eps" descr="id:2147488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04715" name="Image0019.jpeg"/>
                    <pic:cNvPicPr/>
                  </pic:nvPicPr>
                  <pic:blipFill>
                    <a:blip xmlns:r="http://schemas.openxmlformats.org/officeDocument/2006/relationships" r:embed="rId7"/>
                    <a:stretch>
                      <a:fillRect/>
                    </a:stretch>
                  </pic:blipFill>
                  <pic:spPr>
                    <a:xfrm>
                      <a:off x="0" y="0"/>
                      <a:ext cx="1510920" cy="914400"/>
                    </a:xfrm>
                    <a:prstGeom prst="rect">
                      <a:avLst/>
                    </a:prstGeom>
                  </pic:spPr>
                </pic:pic>
              </a:graphicData>
            </a:graphic>
          </wp:inline>
        </w:drawing>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cs="Times New Roman"/>
        </w:rPr>
        <w:t>——</w:t>
      </w:r>
      <w:r w:rsidRPr="00941B4C">
        <w:rPr>
          <w:rFonts w:ascii="宋体" w:eastAsia="宋体" w:hAnsi="宋体"/>
        </w:rPr>
        <w:t>数据来源于《自然科学大事年表》</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材料二　(科学革命和工业革命没有在中国发生)这一</w:t>
      </w:r>
      <w:r w:rsidRPr="00941B4C">
        <w:rPr>
          <w:rFonts w:ascii="宋体" w:eastAsia="宋体" w:hAnsi="宋体" w:cs="Times New Roman"/>
        </w:rPr>
        <w:t>“</w:t>
      </w:r>
      <w:r w:rsidRPr="00941B4C">
        <w:rPr>
          <w:rFonts w:ascii="宋体" w:eastAsia="宋体" w:hAnsi="宋体"/>
        </w:rPr>
        <w:t>李约瑟之谜</w:t>
      </w:r>
      <w:r w:rsidRPr="00941B4C">
        <w:rPr>
          <w:rFonts w:ascii="宋体" w:eastAsia="宋体" w:hAnsi="宋体" w:cs="Times New Roman"/>
        </w:rPr>
        <w:t>”</w:t>
      </w:r>
      <w:r w:rsidRPr="00941B4C">
        <w:rPr>
          <w:rFonts w:ascii="宋体" w:eastAsia="宋体" w:hAnsi="宋体"/>
        </w:rPr>
        <w:t>的根本原因在于,中国古代科举考试的课程设置,没有能够以数学和可控实验为主,而是以四书五经为主,结果科学革命无以发生,中国的前现代生产经验试错型技术进步方式,也就无法转化为以科学实验为理论基础的现代技术进步方式。技术进步的停滞,最终导致了中国与西方的差距不断拉大。</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cs="Times New Roman"/>
        </w:rPr>
        <w:t>——</w:t>
      </w:r>
      <w:r w:rsidRPr="00941B4C">
        <w:rPr>
          <w:rFonts w:ascii="宋体" w:eastAsia="宋体" w:hAnsi="宋体"/>
        </w:rPr>
        <w:t>摘编自林毅夫《李约瑟之谜和中国历史的兴衰》</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材料三　不能总是用别人的昨天来装扮自己的明天。不能总是指望依赖他人的科技成果来提高自己的科技水平,更不能做其他国家的技术附庸,永远跟在别人的后面亦步亦趋。要坚持</w:t>
      </w:r>
      <w:r w:rsidRPr="00941B4C">
        <w:rPr>
          <w:rFonts w:ascii="宋体" w:eastAsia="宋体" w:hAnsi="宋体" w:cs="Times New Roman"/>
        </w:rPr>
        <w:t>“</w:t>
      </w:r>
      <w:r w:rsidRPr="00941B4C">
        <w:rPr>
          <w:rFonts w:ascii="宋体" w:eastAsia="宋体" w:hAnsi="宋体"/>
        </w:rPr>
        <w:t>引进来</w:t>
      </w:r>
      <w:r w:rsidRPr="00941B4C">
        <w:rPr>
          <w:rFonts w:ascii="宋体" w:eastAsia="宋体" w:hAnsi="宋体" w:cs="Times New Roman"/>
        </w:rPr>
        <w:t>”</w:t>
      </w:r>
      <w:r w:rsidRPr="00941B4C">
        <w:rPr>
          <w:rFonts w:ascii="宋体" w:eastAsia="宋体" w:hAnsi="宋体"/>
        </w:rPr>
        <w:t>和</w:t>
      </w:r>
      <w:r w:rsidRPr="00941B4C">
        <w:rPr>
          <w:rFonts w:ascii="宋体" w:eastAsia="宋体" w:hAnsi="宋体" w:cs="Times New Roman"/>
        </w:rPr>
        <w:t>“</w:t>
      </w:r>
      <w:r w:rsidRPr="00941B4C">
        <w:rPr>
          <w:rFonts w:ascii="宋体" w:eastAsia="宋体" w:hAnsi="宋体"/>
        </w:rPr>
        <w:t>走出去</w:t>
      </w:r>
      <w:r w:rsidRPr="00941B4C">
        <w:rPr>
          <w:rFonts w:ascii="宋体" w:eastAsia="宋体" w:hAnsi="宋体" w:cs="Times New Roman"/>
        </w:rPr>
        <w:t>”</w:t>
      </w:r>
      <w:r w:rsidRPr="00941B4C">
        <w:rPr>
          <w:rFonts w:ascii="宋体" w:eastAsia="宋体" w:hAnsi="宋体"/>
        </w:rPr>
        <w:t>相结合,积极融入全球创新网络,全面提高我国科技创新的国际合作水平。实施创新驱动发展战略,就是要推动以科技创新为核心的全面创新……发挥社会主义制度优势……推动经济持续健康发展。</w:t>
      </w:r>
    </w:p>
    <w:p w:rsidR="00B9234F" w:rsidRPr="00941B4C" w:rsidP="00B9234F">
      <w:pPr>
        <w:tabs>
          <w:tab w:val="left" w:pos="1871"/>
          <w:tab w:val="left" w:pos="3407"/>
          <w:tab w:val="left" w:pos="4949"/>
          <w:tab w:val="left" w:pos="6599"/>
        </w:tabs>
        <w:jc w:val="right"/>
        <w:rPr>
          <w:rFonts w:ascii="宋体" w:eastAsia="宋体" w:hAnsi="宋体"/>
        </w:rPr>
      </w:pPr>
      <w:r w:rsidRPr="00941B4C">
        <w:rPr>
          <w:rFonts w:ascii="宋体" w:eastAsia="宋体" w:hAnsi="宋体" w:cs="Times New Roman"/>
        </w:rPr>
        <w:t>——</w:t>
      </w:r>
      <w:r w:rsidRPr="00941B4C">
        <w:rPr>
          <w:rFonts w:ascii="宋体" w:eastAsia="宋体" w:hAnsi="宋体"/>
        </w:rPr>
        <w:t>据《习近平关于科技创新论述摘编》</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(1)据材料一并结合所学知识,指出这一时期中国的哪两项发明分别促进了人类文化的传播和航海事业的发展。</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(2)据材料二,指出作者认为中国</w:t>
      </w:r>
      <w:r w:rsidRPr="00941B4C">
        <w:rPr>
          <w:rFonts w:ascii="宋体" w:eastAsia="宋体" w:hAnsi="宋体" w:cs="Times New Roman"/>
        </w:rPr>
        <w:t>“</w:t>
      </w:r>
      <w:r w:rsidRPr="00941B4C">
        <w:rPr>
          <w:rFonts w:ascii="宋体" w:eastAsia="宋体" w:hAnsi="宋体"/>
        </w:rPr>
        <w:t>技术进步停滞</w:t>
      </w:r>
      <w:r w:rsidRPr="00941B4C">
        <w:rPr>
          <w:rFonts w:ascii="宋体" w:eastAsia="宋体" w:hAnsi="宋体" w:cs="Times New Roman"/>
        </w:rPr>
        <w:t>”</w:t>
      </w:r>
      <w:r w:rsidRPr="00941B4C">
        <w:rPr>
          <w:rFonts w:ascii="宋体" w:eastAsia="宋体" w:hAnsi="宋体"/>
        </w:rPr>
        <w:t>的根本原因。结合所学知识,分别从明清时期政治制度的特点、对外关系政策方面进一步分析中国逐渐落后于西方的主要原因。</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rPr>
        <w:t>(3)据材料三,谈谈你对我国如何实现科技进一步创新发展的认识。</w:t>
      </w:r>
    </w:p>
    <w:p w:rsidR="00B9234F" w:rsidRPr="00941B4C" w:rsidP="00B9234F">
      <w:pPr>
        <w:tabs>
          <w:tab w:val="left" w:pos="1871"/>
          <w:tab w:val="left" w:pos="3407"/>
          <w:tab w:val="left" w:pos="4949"/>
          <w:tab w:val="left" w:pos="6599"/>
        </w:tabs>
        <w:rPr>
          <w:rFonts w:ascii="宋体" w:eastAsia="宋体" w:hAnsi="宋体"/>
        </w:rPr>
      </w:pPr>
      <w:r w:rsidRPr="00941B4C">
        <w:rPr>
          <w:rFonts w:ascii="宋体" w:eastAsia="宋体" w:hAnsi="宋体"/>
          <w:color w:val="FF0000"/>
        </w:rPr>
        <w:t>参考答案:</w:t>
      </w:r>
      <w:r w:rsidRPr="00941B4C">
        <w:rPr>
          <w:rFonts w:ascii="宋体" w:eastAsia="宋体" w:hAnsi="宋体"/>
        </w:rPr>
        <w:t>(1)发明:活字印刷术;指南针。</w:t>
      </w:r>
    </w:p>
    <w:p w:rsidR="00B9234F" w:rsidRPr="00941B4C" w:rsidP="00B9234F">
      <w:pPr>
        <w:tabs>
          <w:tab w:val="left" w:pos="1871"/>
          <w:tab w:val="left" w:pos="3407"/>
          <w:tab w:val="left" w:pos="4949"/>
          <w:tab w:val="left" w:pos="6599"/>
        </w:tabs>
        <w:ind w:firstLine="420" w:firstLineChars="200"/>
        <w:rPr>
          <w:rFonts w:ascii="宋体" w:eastAsia="宋体" w:hAnsi="宋体"/>
        </w:rPr>
      </w:pPr>
      <w:r w:rsidRPr="00941B4C">
        <w:rPr>
          <w:rFonts w:ascii="宋体" w:eastAsia="宋体" w:hAnsi="宋体"/>
        </w:rPr>
        <w:t>(2)根本原因:明清科举制度(八股取士)阻碍科技进步;政治制度特点:君主集权强化,阻碍社会发展进步;对外关系政策:实行</w:t>
      </w:r>
      <w:r w:rsidRPr="00941B4C">
        <w:rPr>
          <w:rFonts w:ascii="宋体" w:eastAsia="宋体" w:hAnsi="宋体" w:cs="Times New Roman"/>
        </w:rPr>
        <w:t>“</w:t>
      </w:r>
      <w:r w:rsidRPr="00941B4C">
        <w:rPr>
          <w:rFonts w:ascii="宋体" w:eastAsia="宋体" w:hAnsi="宋体"/>
        </w:rPr>
        <w:t>闭关锁国</w:t>
      </w:r>
      <w:r w:rsidRPr="00941B4C">
        <w:rPr>
          <w:rFonts w:ascii="宋体" w:eastAsia="宋体" w:hAnsi="宋体" w:cs="Times New Roman"/>
        </w:rPr>
        <w:t>”</w:t>
      </w:r>
      <w:r w:rsidRPr="00941B4C">
        <w:rPr>
          <w:rFonts w:ascii="宋体" w:eastAsia="宋体" w:hAnsi="宋体"/>
        </w:rPr>
        <w:t>政策(海禁政策),未能适时学习西方先进科学技术。</w:t>
      </w:r>
    </w:p>
    <w:p w:rsidR="00B9234F" w:rsidRPr="00941B4C" w:rsidP="00B9234F">
      <w:pPr>
        <w:tabs>
          <w:tab w:val="left" w:pos="1871"/>
          <w:tab w:val="left" w:pos="3407"/>
          <w:tab w:val="left" w:pos="4949"/>
          <w:tab w:val="left" w:pos="6599"/>
        </w:tabs>
        <w:ind w:firstLine="420" w:firstLineChars="200"/>
        <w:rPr>
          <w:rFonts w:ascii="宋体" w:eastAsia="宋体" w:hAnsi="宋体"/>
        </w:rPr>
      </w:pPr>
      <w:r w:rsidRPr="00941B4C">
        <w:rPr>
          <w:rFonts w:ascii="宋体" w:eastAsia="宋体" w:hAnsi="宋体"/>
        </w:rPr>
        <w:t>(3)认识:要自主创新(不能总是依赖他人或成为别人的技术附庸);要坚持国际合作,积极融入全球创新网络;要发挥社会主义制度的优势。</w:t>
      </w:r>
    </w:p>
    <w:p w:rsidR="00B9234F" w:rsidRPr="00941B4C" w:rsidP="00B9234F">
      <w:pPr>
        <w:tabs>
          <w:tab w:val="left" w:pos="1871"/>
          <w:tab w:val="left" w:pos="3407"/>
          <w:tab w:val="left" w:pos="4949"/>
          <w:tab w:val="left" w:pos="6599"/>
        </w:tabs>
        <w:rPr>
          <w:rFonts w:ascii="宋体" w:eastAsia="宋体" w:hAnsi="宋体"/>
        </w:rPr>
      </w:pPr>
    </w:p>
    <w:p w:rsidR="00010B1A" w:rsidRPr="00941B4C" w:rsidP="00BA529A">
      <w:pPr>
        <w:rPr>
          <w:rFonts w:ascii="宋体" w:eastAsia="宋体" w:hAnsi="宋体"/>
        </w:rPr>
      </w:pPr>
      <w:bookmarkStart w:id="0" w:name="_GoBack"/>
      <w:bookmarkEnd w:id="0"/>
    </w:p>
    <w:p w:rsidR="00010B1A" w:rsidRPr="00941B4C" w:rsidP="002B00F0">
      <w:pPr>
        <w:rPr>
          <w:rFonts w:ascii="宋体" w:eastAsia="宋体" w:hAnsi="宋体"/>
        </w:rPr>
      </w:pPr>
    </w:p>
    <w:p w:rsidR="00677986" w:rsidRPr="00941B4C" w:rsidP="00BA529A">
      <w:pPr>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1A"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10B1A" w:rsidP="00010B1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B1A"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41B4C">
      <w:rPr>
        <w:rStyle w:val="PageNumber"/>
        <w:noProof/>
      </w:rPr>
      <w:t>1</w:t>
    </w:r>
    <w:r>
      <w:rPr>
        <w:rStyle w:val="PageNumber"/>
      </w:rPr>
      <w:fldChar w:fldCharType="end"/>
    </w:r>
  </w:p>
  <w:p w:rsidR="00010B1A" w:rsidP="00010B1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9234F"/>
    <w:rsid w:val="0000142D"/>
    <w:rsid w:val="00010B1A"/>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E2DFA"/>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7499"/>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24BA"/>
    <w:rsid w:val="008E4339"/>
    <w:rsid w:val="008F4AAB"/>
    <w:rsid w:val="008F73E3"/>
    <w:rsid w:val="0090749F"/>
    <w:rsid w:val="00914158"/>
    <w:rsid w:val="00935DFA"/>
    <w:rsid w:val="009360A5"/>
    <w:rsid w:val="00941B4C"/>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234F"/>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0FF7"/>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34F"/>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77CEF-FD0D-4D3A-8484-96EEB945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2018-11-16T06:11:00Z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