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B1799A" w:rsidRPr="00C03E98" w:rsidP="00C03E98">
      <w:pPr>
        <w:pStyle w:val="a0"/>
        <w:tabs>
          <w:tab w:val="left" w:pos="1871"/>
          <w:tab w:val="left" w:pos="3407"/>
          <w:tab w:val="left" w:pos="4949"/>
          <w:tab w:val="left" w:pos="6599"/>
        </w:tabs>
        <w:jc w:val="center"/>
        <w:rPr>
          <w:rFonts w:ascii="宋体" w:eastAsia="宋体" w:hAnsi="宋体"/>
          <w:b/>
          <w:color w:val="FF0000"/>
          <w:sz w:val="28"/>
        </w:rPr>
      </w:pPr>
      <w:r w:rsidRPr="00C03E98">
        <w:rPr>
          <w:rFonts w:ascii="宋体" w:eastAsia="宋体" w:hAnsi="宋体"/>
          <w:b/>
          <w:color w:val="FF0000"/>
          <w:sz w:val="28"/>
        </w:rPr>
        <w:t>素养全练5　中国古代科技与思想文化</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rPr>
        <w:t>一、选择题</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b/>
        </w:rPr>
        <w:t>1</w:t>
      </w:r>
      <w:r w:rsidRPr="00C03E98">
        <w:rPr>
          <w:rFonts w:ascii="宋体" w:eastAsia="宋体" w:hAnsi="宋体" w:cs="Times New Roman"/>
        </w:rPr>
        <w:t>.</w:t>
      </w:r>
      <w:r w:rsidRPr="00C03E98">
        <w:rPr>
          <w:rFonts w:ascii="宋体" w:eastAsia="宋体" w:hAnsi="宋体"/>
        </w:rPr>
        <w:t>(2018</w:t>
      </w:r>
      <w:r w:rsidRPr="00C03E98">
        <w:rPr>
          <w:rFonts w:ascii="宋体" w:eastAsia="宋体" w:hAnsi="宋体" w:cs="Times New Roman"/>
        </w:rPr>
        <w:t>·</w:t>
      </w:r>
      <w:r w:rsidRPr="00C03E98">
        <w:rPr>
          <w:rFonts w:ascii="宋体" w:eastAsia="宋体" w:hAnsi="宋体"/>
        </w:rPr>
        <w:t>山东泰安)葛兆光在《中国思想史》中说:</w:t>
      </w:r>
      <w:r w:rsidRPr="00C03E98">
        <w:rPr>
          <w:rFonts w:ascii="宋体" w:eastAsia="宋体" w:hAnsi="宋体" w:cs="Times New Roman"/>
        </w:rPr>
        <w:t>“</w:t>
      </w:r>
      <w:r w:rsidRPr="00C03E98">
        <w:rPr>
          <w:rFonts w:ascii="宋体" w:eastAsia="宋体" w:hAnsi="宋体"/>
        </w:rPr>
        <w:t>自从儒家成为官方承认的学问,并可以作为晋身之阶以后,表面上看来儒家是胜利了,但实际上却使它逐渐丧失了其独立的批评与自由……</w:t>
      </w:r>
      <w:r w:rsidRPr="00C03E98">
        <w:rPr>
          <w:rFonts w:ascii="宋体" w:eastAsia="宋体" w:hAnsi="宋体" w:cs="Times New Roman"/>
        </w:rPr>
        <w:t>”</w:t>
      </w:r>
      <w:r w:rsidRPr="00C03E98">
        <w:rPr>
          <w:rFonts w:ascii="宋体" w:eastAsia="宋体" w:hAnsi="宋体"/>
        </w:rPr>
        <w:t>由此可见,作者认为儒学(　　)</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rPr>
        <w:t>　　　　　　　　　　　　　</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rPr>
        <w:t>A</w:t>
      </w:r>
      <w:r w:rsidRPr="00C03E98">
        <w:rPr>
          <w:rFonts w:ascii="宋体" w:eastAsia="宋体" w:hAnsi="宋体" w:cs="Times New Roman"/>
        </w:rPr>
        <w:t>.</w:t>
      </w:r>
      <w:r w:rsidRPr="00C03E98">
        <w:rPr>
          <w:rFonts w:ascii="宋体" w:eastAsia="宋体" w:hAnsi="宋体"/>
        </w:rPr>
        <w:t>推动封建教育的发展与繁荣</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rPr>
        <w:t>B</w:t>
      </w:r>
      <w:r w:rsidRPr="00C03E98">
        <w:rPr>
          <w:rFonts w:ascii="宋体" w:eastAsia="宋体" w:hAnsi="宋体" w:cs="Times New Roman"/>
        </w:rPr>
        <w:t>.</w:t>
      </w:r>
      <w:r w:rsidRPr="00C03E98">
        <w:rPr>
          <w:rFonts w:ascii="宋体" w:eastAsia="宋体" w:hAnsi="宋体"/>
        </w:rPr>
        <w:t>吸收了道家、法家等各派的合理成分</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rPr>
        <w:t>C</w:t>
      </w:r>
      <w:r w:rsidRPr="00C03E98">
        <w:rPr>
          <w:rFonts w:ascii="宋体" w:eastAsia="宋体" w:hAnsi="宋体" w:cs="Times New Roman"/>
        </w:rPr>
        <w:t>.</w:t>
      </w:r>
      <w:r w:rsidRPr="00C03E98">
        <w:rPr>
          <w:rFonts w:ascii="宋体" w:eastAsia="宋体" w:hAnsi="宋体"/>
        </w:rPr>
        <w:t>遏制了学术思想的自由发展</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rPr>
        <w:t>D</w:t>
      </w:r>
      <w:r w:rsidRPr="00C03E98">
        <w:rPr>
          <w:rFonts w:ascii="宋体" w:eastAsia="宋体" w:hAnsi="宋体" w:cs="Times New Roman"/>
        </w:rPr>
        <w:t>.</w:t>
      </w:r>
      <w:r w:rsidRPr="00C03E98">
        <w:rPr>
          <w:rFonts w:ascii="宋体" w:eastAsia="宋体" w:hAnsi="宋体"/>
        </w:rPr>
        <w:t>成为维护统治的工具</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color w:val="FF0000"/>
        </w:rPr>
        <w:t>答案:</w:t>
      </w:r>
      <w:r w:rsidRPr="00C03E98">
        <w:rPr>
          <w:rFonts w:ascii="宋体" w:eastAsia="宋体" w:hAnsi="宋体"/>
        </w:rPr>
        <w:t>C</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color w:val="FF0000"/>
        </w:rPr>
        <w:t>解析:</w:t>
      </w:r>
      <w:r w:rsidRPr="00C03E98">
        <w:rPr>
          <w:rFonts w:ascii="宋体" w:eastAsia="宋体" w:hAnsi="宋体"/>
        </w:rPr>
        <w:t>本题考查儒学。根据材料内容可知,作者认为儒学被官方认可后逐渐</w:t>
      </w:r>
      <w:r w:rsidRPr="00C03E98">
        <w:rPr>
          <w:rFonts w:ascii="宋体" w:eastAsia="宋体" w:hAnsi="宋体" w:cs="Times New Roman"/>
        </w:rPr>
        <w:t>“</w:t>
      </w:r>
      <w:r w:rsidRPr="00C03E98">
        <w:rPr>
          <w:rFonts w:ascii="宋体" w:eastAsia="宋体" w:hAnsi="宋体"/>
        </w:rPr>
        <w:t>丧失了其独立的批评与自由</w:t>
      </w:r>
      <w:r w:rsidRPr="00C03E98">
        <w:rPr>
          <w:rFonts w:ascii="宋体" w:eastAsia="宋体" w:hAnsi="宋体" w:cs="Times New Roman"/>
        </w:rPr>
        <w:t>”</w:t>
      </w:r>
      <w:r w:rsidRPr="00C03E98">
        <w:rPr>
          <w:rFonts w:ascii="宋体" w:eastAsia="宋体" w:hAnsi="宋体"/>
        </w:rPr>
        <w:t>,遏制了学术思想的自由发展。故本题选C项。</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b/>
        </w:rPr>
        <w:t>2</w:t>
      </w:r>
      <w:r w:rsidRPr="00C03E98">
        <w:rPr>
          <w:rFonts w:ascii="宋体" w:eastAsia="宋体" w:hAnsi="宋体" w:cs="Times New Roman"/>
        </w:rPr>
        <w:t>.</w:t>
      </w:r>
      <w:r w:rsidRPr="00C03E98">
        <w:rPr>
          <w:rFonts w:ascii="宋体" w:eastAsia="宋体" w:hAnsi="宋体"/>
        </w:rPr>
        <w:t>(2018</w:t>
      </w:r>
      <w:r w:rsidRPr="00C03E98">
        <w:rPr>
          <w:rFonts w:ascii="宋体" w:eastAsia="宋体" w:hAnsi="宋体" w:cs="Times New Roman"/>
        </w:rPr>
        <w:t>·</w:t>
      </w:r>
      <w:r w:rsidRPr="00C03E98">
        <w:rPr>
          <w:rFonts w:ascii="宋体" w:eastAsia="宋体" w:hAnsi="宋体"/>
        </w:rPr>
        <w:t>山东枣庄)从两千多年前墨子和学生做成小孔成像实验,到今天</w:t>
      </w:r>
      <w:r w:rsidRPr="00C03E98">
        <w:rPr>
          <w:rFonts w:ascii="宋体" w:eastAsia="宋体" w:hAnsi="宋体" w:cs="Times New Roman"/>
        </w:rPr>
        <w:t>“</w:t>
      </w:r>
      <w:r w:rsidRPr="00C03E98">
        <w:rPr>
          <w:rFonts w:ascii="宋体" w:eastAsia="宋体" w:hAnsi="宋体"/>
        </w:rPr>
        <w:t>墨子号</w:t>
      </w:r>
      <w:r w:rsidRPr="00C03E98">
        <w:rPr>
          <w:rFonts w:ascii="宋体" w:eastAsia="宋体" w:hAnsi="宋体" w:cs="Times New Roman"/>
        </w:rPr>
        <w:t>”</w:t>
      </w:r>
      <w:r w:rsidRPr="00C03E98">
        <w:rPr>
          <w:rFonts w:ascii="宋体" w:eastAsia="宋体" w:hAnsi="宋体"/>
        </w:rPr>
        <w:t>系列成果引领</w:t>
      </w:r>
      <w:r w:rsidRPr="00C03E98">
        <w:rPr>
          <w:rFonts w:ascii="宋体" w:eastAsia="宋体" w:hAnsi="宋体" w:cs="Times New Roman"/>
        </w:rPr>
        <w:t>“</w:t>
      </w:r>
      <w:r w:rsidRPr="00C03E98">
        <w:rPr>
          <w:rFonts w:ascii="宋体" w:eastAsia="宋体" w:hAnsi="宋体"/>
        </w:rPr>
        <w:t>第二次量子革命</w:t>
      </w:r>
      <w:r w:rsidRPr="00C03E98">
        <w:rPr>
          <w:rFonts w:ascii="宋体" w:eastAsia="宋体" w:hAnsi="宋体" w:cs="Times New Roman"/>
        </w:rPr>
        <w:t>”</w:t>
      </w:r>
      <w:r w:rsidRPr="00C03E98">
        <w:rPr>
          <w:rFonts w:ascii="宋体" w:eastAsia="宋体" w:hAnsi="宋体"/>
        </w:rPr>
        <w:t>,量子科学领域有望成为中国对外的新名片,闪耀世界。而墨子的思想主张则是</w:t>
      </w:r>
      <w:r>
        <w:ptab w:relativeTo="margin" w:alignment="right" w:leader="none"/>
      </w:r>
      <w:r w:rsidRPr="00C03E98">
        <w:rPr>
          <w:rFonts w:ascii="宋体" w:eastAsia="宋体" w:hAnsi="宋体"/>
        </w:rPr>
        <w:t>(　　)</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rPr>
        <w:t>A</w:t>
      </w:r>
      <w:r w:rsidRPr="00C03E98">
        <w:rPr>
          <w:rFonts w:ascii="宋体" w:eastAsia="宋体" w:hAnsi="宋体" w:cs="Times New Roman"/>
        </w:rPr>
        <w:t>.“</w:t>
      </w:r>
      <w:r w:rsidRPr="00C03E98">
        <w:rPr>
          <w:rFonts w:ascii="宋体" w:eastAsia="宋体" w:hAnsi="宋体"/>
        </w:rPr>
        <w:t>春秋无义战</w:t>
      </w:r>
      <w:r w:rsidRPr="00C03E98">
        <w:rPr>
          <w:rFonts w:ascii="宋体" w:eastAsia="宋体" w:hAnsi="宋体" w:cs="Times New Roman"/>
        </w:rPr>
        <w:t>”</w:t>
      </w:r>
      <w:r w:rsidRPr="00C03E98">
        <w:rPr>
          <w:rFonts w:ascii="宋体" w:eastAsia="宋体" w:hAnsi="宋体"/>
        </w:rPr>
        <w:tab/>
        <w:t>B</w:t>
      </w:r>
      <w:r w:rsidRPr="00C03E98">
        <w:rPr>
          <w:rFonts w:ascii="宋体" w:eastAsia="宋体" w:hAnsi="宋体" w:cs="Times New Roman"/>
        </w:rPr>
        <w:t>.“</w:t>
      </w:r>
      <w:r w:rsidRPr="00C03E98">
        <w:rPr>
          <w:rFonts w:ascii="宋体" w:eastAsia="宋体" w:hAnsi="宋体"/>
        </w:rPr>
        <w:t>无为而治</w:t>
      </w:r>
      <w:r w:rsidRPr="00C03E98">
        <w:rPr>
          <w:rFonts w:ascii="宋体" w:eastAsia="宋体" w:hAnsi="宋体" w:cs="Times New Roman"/>
        </w:rPr>
        <w:t>”</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rPr>
        <w:t>C</w:t>
      </w:r>
      <w:r w:rsidRPr="00C03E98">
        <w:rPr>
          <w:rFonts w:ascii="宋体" w:eastAsia="宋体" w:hAnsi="宋体" w:cs="Times New Roman"/>
        </w:rPr>
        <w:t>.“</w:t>
      </w:r>
      <w:r w:rsidRPr="00C03E98">
        <w:rPr>
          <w:rFonts w:ascii="宋体" w:eastAsia="宋体" w:hAnsi="宋体"/>
        </w:rPr>
        <w:t>兼爱</w:t>
      </w:r>
      <w:r w:rsidRPr="00C03E98">
        <w:rPr>
          <w:rFonts w:ascii="宋体" w:eastAsia="宋体" w:hAnsi="宋体" w:cs="Times New Roman"/>
        </w:rPr>
        <w:t>”“</w:t>
      </w:r>
      <w:r w:rsidRPr="00C03E98">
        <w:rPr>
          <w:rFonts w:ascii="宋体" w:eastAsia="宋体" w:hAnsi="宋体"/>
        </w:rPr>
        <w:t>非攻</w:t>
      </w:r>
      <w:r w:rsidRPr="00C03E98">
        <w:rPr>
          <w:rFonts w:ascii="宋体" w:eastAsia="宋体" w:hAnsi="宋体" w:cs="Times New Roman"/>
        </w:rPr>
        <w:t>”</w:t>
      </w:r>
      <w:r w:rsidRPr="00C03E98">
        <w:rPr>
          <w:rFonts w:ascii="宋体" w:eastAsia="宋体" w:hAnsi="宋体"/>
        </w:rPr>
        <w:tab/>
        <w:t>D</w:t>
      </w:r>
      <w:r w:rsidRPr="00C03E98">
        <w:rPr>
          <w:rFonts w:ascii="宋体" w:eastAsia="宋体" w:hAnsi="宋体" w:cs="Times New Roman"/>
        </w:rPr>
        <w:t>.“</w:t>
      </w:r>
      <w:r w:rsidRPr="00C03E98">
        <w:rPr>
          <w:rFonts w:ascii="宋体" w:eastAsia="宋体" w:hAnsi="宋体"/>
        </w:rPr>
        <w:t>为政以德</w:t>
      </w:r>
      <w:r w:rsidRPr="00C03E98">
        <w:rPr>
          <w:rFonts w:ascii="宋体" w:eastAsia="宋体" w:hAnsi="宋体" w:cs="Times New Roman"/>
        </w:rPr>
        <w:t>”</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color w:val="FF0000"/>
        </w:rPr>
        <w:t>答案:</w:t>
      </w:r>
      <w:r w:rsidRPr="00C03E98">
        <w:rPr>
          <w:rFonts w:ascii="宋体" w:eastAsia="宋体" w:hAnsi="宋体"/>
        </w:rPr>
        <w:t>C</w:t>
      </w:r>
    </w:p>
    <w:p w:rsidR="00B1799A" w:rsidRPr="00C03E98" w:rsidP="00B1799A">
      <w:pPr>
        <w:tabs>
          <w:tab w:val="left" w:pos="1871"/>
          <w:tab w:val="left" w:pos="3407"/>
          <w:tab w:val="left" w:pos="4949"/>
          <w:tab w:val="left" w:pos="6599"/>
        </w:tabs>
        <w:jc w:val="right"/>
        <w:rPr>
          <w:rFonts w:ascii="宋体" w:eastAsia="宋体" w:hAnsi="宋体"/>
        </w:rPr>
      </w:pPr>
      <w:r w:rsidRPr="00C03E98">
        <w:rPr>
          <w:rFonts w:ascii="宋体" w:eastAsia="宋体" w:hAnsi="宋体"/>
        </w:rPr>
        <w:t>〚导学号08484008〛</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b/>
        </w:rPr>
        <w:t>3</w:t>
      </w:r>
      <w:r w:rsidRPr="00C03E98">
        <w:rPr>
          <w:rFonts w:ascii="宋体" w:eastAsia="宋体" w:hAnsi="宋体" w:cs="Times New Roman"/>
        </w:rPr>
        <w:t>.</w:t>
      </w:r>
      <w:r w:rsidRPr="00C03E98">
        <w:rPr>
          <w:rFonts w:ascii="宋体" w:eastAsia="宋体" w:hAnsi="宋体"/>
        </w:rPr>
        <w:t>(2018</w:t>
      </w:r>
      <w:r w:rsidRPr="00C03E98">
        <w:rPr>
          <w:rFonts w:ascii="宋体" w:eastAsia="宋体" w:hAnsi="宋体" w:cs="Times New Roman"/>
        </w:rPr>
        <w:t>·</w:t>
      </w:r>
      <w:r w:rsidRPr="00C03E98">
        <w:rPr>
          <w:rFonts w:ascii="宋体" w:eastAsia="宋体" w:hAnsi="宋体"/>
        </w:rPr>
        <w:t>山东临沂)人们常常以</w:t>
      </w:r>
      <w:r w:rsidRPr="00C03E98">
        <w:rPr>
          <w:rFonts w:ascii="宋体" w:eastAsia="宋体" w:hAnsi="宋体" w:cs="Times New Roman"/>
        </w:rPr>
        <w:t>“</w:t>
      </w:r>
      <w:r w:rsidRPr="00C03E98">
        <w:rPr>
          <w:rFonts w:ascii="宋体" w:eastAsia="宋体" w:hAnsi="宋体"/>
        </w:rPr>
        <w:t>华佗再世</w:t>
      </w:r>
      <w:r w:rsidRPr="00C03E98">
        <w:rPr>
          <w:rFonts w:ascii="宋体" w:eastAsia="宋体" w:hAnsi="宋体" w:cs="Times New Roman"/>
        </w:rPr>
        <w:t>”“</w:t>
      </w:r>
      <w:r w:rsidRPr="00C03E98">
        <w:rPr>
          <w:rFonts w:ascii="宋体" w:eastAsia="宋体" w:hAnsi="宋体"/>
        </w:rPr>
        <w:t>元化重生</w:t>
      </w:r>
      <w:r w:rsidRPr="00C03E98">
        <w:rPr>
          <w:rFonts w:ascii="宋体" w:eastAsia="宋体" w:hAnsi="宋体" w:cs="Times New Roman"/>
        </w:rPr>
        <w:t>”</w:t>
      </w:r>
      <w:r w:rsidRPr="00C03E98">
        <w:rPr>
          <w:rFonts w:ascii="宋体" w:eastAsia="宋体" w:hAnsi="宋体"/>
        </w:rPr>
        <w:t>称誉有杰出医术的医生。华佗,字元化,被后人称为</w:t>
      </w:r>
      <w:r w:rsidRPr="00C03E98">
        <w:rPr>
          <w:rFonts w:ascii="宋体" w:eastAsia="宋体" w:hAnsi="宋体" w:cs="Times New Roman"/>
        </w:rPr>
        <w:t>“</w:t>
      </w:r>
      <w:r w:rsidRPr="00C03E98">
        <w:rPr>
          <w:rFonts w:ascii="宋体" w:eastAsia="宋体" w:hAnsi="宋体"/>
        </w:rPr>
        <w:t>外科圣手</w:t>
      </w:r>
      <w:r w:rsidRPr="00C03E98">
        <w:rPr>
          <w:rFonts w:ascii="宋体" w:eastAsia="宋体" w:hAnsi="宋体" w:cs="Times New Roman"/>
        </w:rPr>
        <w:t>”“</w:t>
      </w:r>
      <w:r w:rsidRPr="00C03E98">
        <w:rPr>
          <w:rFonts w:ascii="宋体" w:eastAsia="宋体" w:hAnsi="宋体"/>
        </w:rPr>
        <w:t>外科鼻祖</w:t>
      </w:r>
      <w:r w:rsidRPr="00C03E98">
        <w:rPr>
          <w:rFonts w:ascii="宋体" w:eastAsia="宋体" w:hAnsi="宋体" w:cs="Times New Roman"/>
        </w:rPr>
        <w:t>”“</w:t>
      </w:r>
      <w:r w:rsidRPr="00C03E98">
        <w:rPr>
          <w:rFonts w:ascii="宋体" w:eastAsia="宋体" w:hAnsi="宋体"/>
        </w:rPr>
        <w:t>神医</w:t>
      </w:r>
      <w:r w:rsidRPr="00C03E98">
        <w:rPr>
          <w:rFonts w:ascii="宋体" w:eastAsia="宋体" w:hAnsi="宋体" w:cs="Times New Roman"/>
        </w:rPr>
        <w:t>”</w:t>
      </w:r>
      <w:r w:rsidRPr="00C03E98">
        <w:rPr>
          <w:rFonts w:ascii="宋体" w:eastAsia="宋体" w:hAnsi="宋体"/>
        </w:rPr>
        <w:t>。他的医学创造有(　　)</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cs="宋体" w:hint="eastAsia"/>
        </w:rPr>
        <w:t>①</w:t>
      </w:r>
      <w:r w:rsidRPr="00C03E98">
        <w:rPr>
          <w:rFonts w:ascii="宋体" w:eastAsia="宋体" w:hAnsi="宋体"/>
        </w:rPr>
        <w:t>望闻问切四诊法　</w:t>
      </w:r>
      <w:r w:rsidRPr="00C03E98">
        <w:rPr>
          <w:rFonts w:ascii="宋体" w:eastAsia="宋体" w:hAnsi="宋体" w:cs="宋体" w:hint="eastAsia"/>
        </w:rPr>
        <w:t>②</w:t>
      </w:r>
      <w:r w:rsidRPr="00C03E98">
        <w:rPr>
          <w:rFonts w:ascii="宋体" w:eastAsia="宋体" w:hAnsi="宋体"/>
        </w:rPr>
        <w:t>麻沸散　</w:t>
      </w:r>
      <w:r w:rsidRPr="00C03E98">
        <w:rPr>
          <w:rFonts w:ascii="宋体" w:eastAsia="宋体" w:hAnsi="宋体" w:cs="宋体" w:hint="eastAsia"/>
        </w:rPr>
        <w:t>③</w:t>
      </w:r>
      <w:r w:rsidRPr="00C03E98">
        <w:rPr>
          <w:rFonts w:ascii="宋体" w:eastAsia="宋体" w:hAnsi="宋体"/>
        </w:rPr>
        <w:t>五禽戏　</w:t>
      </w:r>
      <w:r w:rsidRPr="00C03E98">
        <w:rPr>
          <w:rFonts w:ascii="宋体" w:eastAsia="宋体" w:hAnsi="宋体" w:cs="宋体" w:hint="eastAsia"/>
        </w:rPr>
        <w:t>④</w:t>
      </w:r>
      <w:r w:rsidRPr="00C03E98">
        <w:rPr>
          <w:rFonts w:ascii="宋体" w:eastAsia="宋体" w:hAnsi="宋体"/>
        </w:rPr>
        <w:t>按摩疗法</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rPr>
        <w:t>A</w:t>
      </w:r>
      <w:r w:rsidRPr="00C03E98">
        <w:rPr>
          <w:rFonts w:ascii="宋体" w:eastAsia="宋体" w:hAnsi="宋体" w:cs="Times New Roman"/>
        </w:rPr>
        <w:t>.</w:t>
      </w:r>
      <w:r w:rsidRPr="00C03E98">
        <w:rPr>
          <w:rFonts w:ascii="宋体" w:eastAsia="宋体" w:hAnsi="宋体" w:cs="宋体" w:hint="eastAsia"/>
        </w:rPr>
        <w:t>①④</w:t>
      </w:r>
      <w:r w:rsidRPr="00C03E98">
        <w:rPr>
          <w:rFonts w:ascii="宋体" w:eastAsia="宋体" w:hAnsi="宋体"/>
        </w:rPr>
        <w:tab/>
        <w:t>B</w:t>
      </w:r>
      <w:r w:rsidRPr="00C03E98">
        <w:rPr>
          <w:rFonts w:ascii="宋体" w:eastAsia="宋体" w:hAnsi="宋体" w:cs="Times New Roman"/>
        </w:rPr>
        <w:t>.</w:t>
      </w:r>
      <w:r w:rsidRPr="00C03E98">
        <w:rPr>
          <w:rFonts w:ascii="宋体" w:eastAsia="宋体" w:hAnsi="宋体" w:cs="宋体" w:hint="eastAsia"/>
        </w:rPr>
        <w:t>①②④</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rPr>
        <w:t>C</w:t>
      </w:r>
      <w:r w:rsidRPr="00C03E98">
        <w:rPr>
          <w:rFonts w:ascii="宋体" w:eastAsia="宋体" w:hAnsi="宋体" w:cs="Times New Roman"/>
        </w:rPr>
        <w:t>.</w:t>
      </w:r>
      <w:r w:rsidRPr="00C03E98">
        <w:rPr>
          <w:rFonts w:ascii="宋体" w:eastAsia="宋体" w:hAnsi="宋体" w:cs="宋体" w:hint="eastAsia"/>
        </w:rPr>
        <w:t>①③</w:t>
      </w:r>
      <w:r w:rsidRPr="00C03E98">
        <w:rPr>
          <w:rFonts w:ascii="宋体" w:eastAsia="宋体" w:hAnsi="宋体"/>
        </w:rPr>
        <w:tab/>
        <w:t>D</w:t>
      </w:r>
      <w:r w:rsidRPr="00C03E98">
        <w:rPr>
          <w:rFonts w:ascii="宋体" w:eastAsia="宋体" w:hAnsi="宋体" w:cs="Times New Roman"/>
        </w:rPr>
        <w:t>.</w:t>
      </w:r>
      <w:r w:rsidRPr="00C03E98">
        <w:rPr>
          <w:rFonts w:ascii="宋体" w:eastAsia="宋体" w:hAnsi="宋体" w:cs="宋体" w:hint="eastAsia"/>
        </w:rPr>
        <w:t>②③</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color w:val="FF0000"/>
        </w:rPr>
        <w:t>答案:</w:t>
      </w:r>
      <w:r w:rsidRPr="00C03E98">
        <w:rPr>
          <w:rFonts w:ascii="宋体" w:eastAsia="宋体" w:hAnsi="宋体"/>
        </w:rPr>
        <w:t>D</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color w:val="FF0000"/>
        </w:rPr>
        <w:t>解析:</w:t>
      </w:r>
      <w:r w:rsidRPr="00C03E98">
        <w:rPr>
          <w:rFonts w:ascii="宋体" w:eastAsia="宋体" w:hAnsi="宋体"/>
        </w:rPr>
        <w:t>本题考查华佗。华佗发明了麻沸散和五禽戏。望闻问切四诊法是扁鹊发明的。故选D项。</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b/>
        </w:rPr>
        <w:t>4</w:t>
      </w:r>
      <w:r w:rsidRPr="00C03E98">
        <w:rPr>
          <w:rFonts w:ascii="宋体" w:eastAsia="宋体" w:hAnsi="宋体" w:cs="Times New Roman"/>
        </w:rPr>
        <w:t>.</w:t>
      </w:r>
      <w:r w:rsidRPr="00C03E98">
        <w:rPr>
          <w:rFonts w:ascii="宋体" w:eastAsia="宋体" w:hAnsi="宋体"/>
        </w:rPr>
        <w:t>(2018</w:t>
      </w:r>
      <w:r w:rsidRPr="00C03E98">
        <w:rPr>
          <w:rFonts w:ascii="宋体" w:eastAsia="宋体" w:hAnsi="宋体" w:cs="Times New Roman"/>
        </w:rPr>
        <w:t>·</w:t>
      </w:r>
      <w:r w:rsidRPr="00C03E98">
        <w:rPr>
          <w:rFonts w:ascii="宋体" w:eastAsia="宋体" w:hAnsi="宋体"/>
        </w:rPr>
        <w:t>黑龙江龙东)《资治通鉴》是我国第一部编年体通史巨著,下列史实能在此书中查到的是(　　)</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rPr>
        <w:t>A</w:t>
      </w:r>
      <w:r w:rsidRPr="00C03E98">
        <w:rPr>
          <w:rFonts w:ascii="宋体" w:eastAsia="宋体" w:hAnsi="宋体" w:cs="Times New Roman"/>
        </w:rPr>
        <w:t>.</w:t>
      </w:r>
      <w:r w:rsidRPr="00C03E98">
        <w:rPr>
          <w:rFonts w:ascii="宋体" w:eastAsia="宋体" w:hAnsi="宋体"/>
        </w:rPr>
        <w:t>夏、商、西周三代的更替</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rPr>
        <w:t>B</w:t>
      </w:r>
      <w:r w:rsidRPr="00C03E98">
        <w:rPr>
          <w:rFonts w:ascii="宋体" w:eastAsia="宋体" w:hAnsi="宋体" w:cs="Times New Roman"/>
        </w:rPr>
        <w:t>.</w:t>
      </w:r>
      <w:r w:rsidRPr="00C03E98">
        <w:rPr>
          <w:rFonts w:ascii="宋体" w:eastAsia="宋体" w:hAnsi="宋体"/>
        </w:rPr>
        <w:t>战国七雄</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rPr>
        <w:t>C</w:t>
      </w:r>
      <w:r w:rsidRPr="00C03E98">
        <w:rPr>
          <w:rFonts w:ascii="宋体" w:eastAsia="宋体" w:hAnsi="宋体" w:cs="Times New Roman"/>
        </w:rPr>
        <w:t>.</w:t>
      </w:r>
      <w:r w:rsidRPr="00C03E98">
        <w:rPr>
          <w:rFonts w:ascii="宋体" w:eastAsia="宋体" w:hAnsi="宋体"/>
        </w:rPr>
        <w:t>元灭南宋</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rPr>
        <w:t>D</w:t>
      </w:r>
      <w:r w:rsidRPr="00C03E98">
        <w:rPr>
          <w:rFonts w:ascii="宋体" w:eastAsia="宋体" w:hAnsi="宋体" w:cs="Times New Roman"/>
        </w:rPr>
        <w:t>.</w:t>
      </w:r>
      <w:r w:rsidRPr="00C03E98">
        <w:rPr>
          <w:rFonts w:ascii="宋体" w:eastAsia="宋体" w:hAnsi="宋体"/>
        </w:rPr>
        <w:t>大兴文字狱</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color w:val="FF0000"/>
        </w:rPr>
        <w:t>答案:</w:t>
      </w:r>
      <w:r w:rsidRPr="00C03E98">
        <w:rPr>
          <w:rFonts w:ascii="宋体" w:eastAsia="宋体" w:hAnsi="宋体"/>
        </w:rPr>
        <w:t>B</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color w:val="FF0000"/>
        </w:rPr>
        <w:t>解析:</w:t>
      </w:r>
      <w:r w:rsidRPr="00C03E98">
        <w:rPr>
          <w:rFonts w:ascii="宋体" w:eastAsia="宋体" w:hAnsi="宋体"/>
        </w:rPr>
        <w:t>北宋司马光的《资治通鉴》叙述了战国到五代的历史。故本题选B项。</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b/>
        </w:rPr>
        <w:t>5</w:t>
      </w:r>
      <w:r w:rsidRPr="00C03E98">
        <w:rPr>
          <w:rFonts w:ascii="宋体" w:eastAsia="宋体" w:hAnsi="宋体" w:cs="Times New Roman"/>
        </w:rPr>
        <w:t>.</w:t>
      </w:r>
      <w:r w:rsidRPr="00C03E98">
        <w:rPr>
          <w:rFonts w:ascii="宋体" w:eastAsia="宋体" w:hAnsi="宋体"/>
        </w:rPr>
        <w:t>(2018</w:t>
      </w:r>
      <w:r w:rsidRPr="00C03E98">
        <w:rPr>
          <w:rFonts w:ascii="宋体" w:eastAsia="宋体" w:hAnsi="宋体" w:cs="Times New Roman"/>
        </w:rPr>
        <w:t>·</w:t>
      </w:r>
      <w:r w:rsidRPr="00C03E98">
        <w:rPr>
          <w:rFonts w:ascii="宋体" w:eastAsia="宋体" w:hAnsi="宋体"/>
        </w:rPr>
        <w:t>湖南邵阳)2018年《中国诗词大会》第三季总决赛冠军是邵阳洞口县的80后</w:t>
      </w:r>
      <w:r w:rsidRPr="00C03E98">
        <w:rPr>
          <w:rFonts w:ascii="宋体" w:eastAsia="宋体" w:hAnsi="宋体" w:cs="Times New Roman"/>
        </w:rPr>
        <w:t>“</w:t>
      </w:r>
      <w:r w:rsidRPr="00C03E98">
        <w:rPr>
          <w:rFonts w:ascii="宋体" w:eastAsia="宋体" w:hAnsi="宋体"/>
        </w:rPr>
        <w:t>外卖小哥</w:t>
      </w:r>
      <w:r w:rsidRPr="00C03E98">
        <w:rPr>
          <w:rFonts w:ascii="宋体" w:eastAsia="宋体" w:hAnsi="宋体" w:cs="Times New Roman"/>
        </w:rPr>
        <w:t>”</w:t>
      </w:r>
      <w:r w:rsidRPr="00C03E98">
        <w:rPr>
          <w:rFonts w:ascii="宋体" w:eastAsia="宋体" w:hAnsi="宋体"/>
        </w:rPr>
        <w:t>雷海为。他曾对记者说:</w:t>
      </w:r>
      <w:r w:rsidRPr="00C03E98">
        <w:rPr>
          <w:rFonts w:ascii="宋体" w:eastAsia="宋体" w:hAnsi="宋体" w:cs="Times New Roman"/>
        </w:rPr>
        <w:t>“</w:t>
      </w:r>
      <w:r w:rsidRPr="00C03E98">
        <w:rPr>
          <w:rFonts w:ascii="宋体" w:eastAsia="宋体" w:hAnsi="宋体"/>
        </w:rPr>
        <w:t>我最喜欢的诗人是李白,他的许多名篇我都能背诵。</w:t>
      </w:r>
      <w:r w:rsidRPr="00C03E98">
        <w:rPr>
          <w:rFonts w:ascii="宋体" w:eastAsia="宋体" w:hAnsi="宋体" w:cs="Times New Roman"/>
        </w:rPr>
        <w:t>”</w:t>
      </w:r>
      <w:r w:rsidRPr="00C03E98">
        <w:rPr>
          <w:rFonts w:ascii="宋体" w:eastAsia="宋体" w:hAnsi="宋体"/>
        </w:rPr>
        <w:t>下列作品属于李白的是</w:t>
      </w:r>
      <w:r>
        <w:ptab w:relativeTo="margin" w:alignment="right" w:leader="none"/>
      </w:r>
      <w:r w:rsidRPr="00C03E98">
        <w:rPr>
          <w:rFonts w:ascii="宋体" w:eastAsia="宋体" w:hAnsi="宋体"/>
        </w:rPr>
        <w:t>(　　)</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rPr>
        <w:t>A</w:t>
      </w:r>
      <w:r w:rsidRPr="00C03E98">
        <w:rPr>
          <w:rFonts w:ascii="宋体" w:eastAsia="宋体" w:hAnsi="宋体" w:cs="Times New Roman"/>
        </w:rPr>
        <w:t>.</w:t>
      </w:r>
      <w:r w:rsidRPr="00C03E98">
        <w:rPr>
          <w:rFonts w:ascii="宋体" w:eastAsia="宋体" w:hAnsi="宋体"/>
        </w:rPr>
        <w:t>《蜀道难》</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rPr>
        <w:t>B</w:t>
      </w:r>
      <w:r w:rsidRPr="00C03E98">
        <w:rPr>
          <w:rFonts w:ascii="宋体" w:eastAsia="宋体" w:hAnsi="宋体" w:cs="Times New Roman"/>
        </w:rPr>
        <w:t>.</w:t>
      </w:r>
      <w:r w:rsidRPr="00C03E98">
        <w:rPr>
          <w:rFonts w:ascii="宋体" w:eastAsia="宋体" w:hAnsi="宋体"/>
        </w:rPr>
        <w:t>《念奴娇</w:t>
      </w:r>
      <w:r w:rsidRPr="00C03E98">
        <w:rPr>
          <w:rFonts w:ascii="宋体" w:eastAsia="宋体" w:hAnsi="宋体" w:cs="Times New Roman"/>
        </w:rPr>
        <w:t>·</w:t>
      </w:r>
      <w:r w:rsidRPr="00C03E98">
        <w:rPr>
          <w:rFonts w:ascii="宋体" w:eastAsia="宋体" w:hAnsi="宋体"/>
        </w:rPr>
        <w:t>赤壁怀古》</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rPr>
        <w:t>C</w:t>
      </w:r>
      <w:r w:rsidRPr="00C03E98">
        <w:rPr>
          <w:rFonts w:ascii="宋体" w:eastAsia="宋体" w:hAnsi="宋体" w:cs="Times New Roman"/>
        </w:rPr>
        <w:t>.</w:t>
      </w:r>
      <w:r w:rsidRPr="00C03E98">
        <w:rPr>
          <w:rFonts w:ascii="宋体" w:eastAsia="宋体" w:hAnsi="宋体"/>
        </w:rPr>
        <w:t>《窦娥冤》</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rPr>
        <w:t>D</w:t>
      </w:r>
      <w:r w:rsidRPr="00C03E98">
        <w:rPr>
          <w:rFonts w:ascii="宋体" w:eastAsia="宋体" w:hAnsi="宋体" w:cs="Times New Roman"/>
        </w:rPr>
        <w:t>.</w:t>
      </w:r>
      <w:r w:rsidRPr="00C03E98">
        <w:rPr>
          <w:rFonts w:ascii="宋体" w:eastAsia="宋体" w:hAnsi="宋体"/>
        </w:rPr>
        <w:t>《西游记》</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color w:val="FF0000"/>
        </w:rPr>
        <w:t>答案:</w:t>
      </w:r>
      <w:r w:rsidRPr="00C03E98">
        <w:rPr>
          <w:rFonts w:ascii="宋体" w:eastAsia="宋体" w:hAnsi="宋体"/>
        </w:rPr>
        <w:t>A</w:t>
      </w:r>
    </w:p>
    <w:p w:rsidR="00B1799A" w:rsidRPr="00C03E98" w:rsidP="00B1799A">
      <w:pPr>
        <w:tabs>
          <w:tab w:val="left" w:pos="1871"/>
          <w:tab w:val="left" w:pos="3407"/>
          <w:tab w:val="left" w:pos="4949"/>
          <w:tab w:val="left" w:pos="6599"/>
        </w:tabs>
        <w:jc w:val="center"/>
        <w:rPr>
          <w:rFonts w:ascii="宋体" w:eastAsia="宋体" w:hAnsi="宋体"/>
        </w:rPr>
      </w:pPr>
      <w:r w:rsidRPr="00C03E98">
        <w:rPr>
          <w:rFonts w:ascii="宋体" w:eastAsia="宋体" w:hAnsi="宋体"/>
          <w:noProof/>
        </w:rPr>
        <w:drawing>
          <wp:inline distT="0" distB="0" distL="0" distR="0">
            <wp:extent cx="1510920" cy="686520"/>
            <wp:effectExtent l="0" t="0" r="0" b="0"/>
            <wp:docPr id="69" name="M37.eps" descr="id:21474884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0638208" name="Image0020.jpeg"/>
                    <pic:cNvPicPr/>
                  </pic:nvPicPr>
                  <pic:blipFill>
                    <a:blip xmlns:r="http://schemas.openxmlformats.org/officeDocument/2006/relationships" r:embed="rId5"/>
                    <a:stretch>
                      <a:fillRect/>
                    </a:stretch>
                  </pic:blipFill>
                  <pic:spPr>
                    <a:xfrm>
                      <a:off x="0" y="0"/>
                      <a:ext cx="1510920" cy="686520"/>
                    </a:xfrm>
                    <a:prstGeom prst="rect">
                      <a:avLst/>
                    </a:prstGeom>
                  </pic:spPr>
                </pic:pic>
              </a:graphicData>
            </a:graphic>
          </wp:inline>
        </w:drawing>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b/>
        </w:rPr>
        <w:t>6</w:t>
      </w:r>
      <w:r w:rsidRPr="00C03E98">
        <w:rPr>
          <w:rFonts w:ascii="宋体" w:eastAsia="宋体" w:hAnsi="宋体" w:cs="Times New Roman"/>
        </w:rPr>
        <w:t>.</w:t>
      </w:r>
      <w:r w:rsidRPr="00C03E98">
        <w:rPr>
          <w:rFonts w:ascii="宋体" w:eastAsia="宋体" w:hAnsi="宋体"/>
        </w:rPr>
        <w:t>(2018</w:t>
      </w:r>
      <w:r w:rsidRPr="00C03E98">
        <w:rPr>
          <w:rFonts w:ascii="宋体" w:eastAsia="宋体" w:hAnsi="宋体" w:cs="Times New Roman"/>
        </w:rPr>
        <w:t>·</w:t>
      </w:r>
      <w:r w:rsidRPr="00C03E98">
        <w:rPr>
          <w:rFonts w:ascii="宋体" w:eastAsia="宋体" w:hAnsi="宋体"/>
        </w:rPr>
        <w:t>内蒙古呼和浩特,改编)右图反映的是(　　)</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rPr>
        <w:t>A</w:t>
      </w:r>
      <w:r w:rsidRPr="00C03E98">
        <w:rPr>
          <w:rFonts w:ascii="宋体" w:eastAsia="宋体" w:hAnsi="宋体" w:cs="Times New Roman"/>
        </w:rPr>
        <w:t>.</w:t>
      </w:r>
      <w:r w:rsidRPr="00C03E98">
        <w:rPr>
          <w:rFonts w:ascii="宋体" w:eastAsia="宋体" w:hAnsi="宋体"/>
        </w:rPr>
        <w:t>龙门石窟浮雕</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rPr>
        <w:t>B</w:t>
      </w:r>
      <w:r w:rsidRPr="00C03E98">
        <w:rPr>
          <w:rFonts w:ascii="宋体" w:eastAsia="宋体" w:hAnsi="宋体" w:cs="Times New Roman"/>
        </w:rPr>
        <w:t>.</w:t>
      </w:r>
      <w:r w:rsidRPr="00C03E98">
        <w:rPr>
          <w:rFonts w:ascii="宋体" w:eastAsia="宋体" w:hAnsi="宋体"/>
        </w:rPr>
        <w:t>云冈石窟雕像</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rPr>
        <w:t>C</w:t>
      </w:r>
      <w:r w:rsidRPr="00C03E98">
        <w:rPr>
          <w:rFonts w:ascii="宋体" w:eastAsia="宋体" w:hAnsi="宋体" w:cs="Times New Roman"/>
        </w:rPr>
        <w:t>.</w:t>
      </w:r>
      <w:r w:rsidRPr="00C03E98">
        <w:rPr>
          <w:rFonts w:ascii="宋体" w:eastAsia="宋体" w:hAnsi="宋体"/>
        </w:rPr>
        <w:t>雕版《金刚经》</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rPr>
        <w:t>D</w:t>
      </w:r>
      <w:r w:rsidRPr="00C03E98">
        <w:rPr>
          <w:rFonts w:ascii="宋体" w:eastAsia="宋体" w:hAnsi="宋体" w:cs="Times New Roman"/>
        </w:rPr>
        <w:t>.</w:t>
      </w:r>
      <w:r w:rsidRPr="00C03E98">
        <w:rPr>
          <w:rFonts w:ascii="宋体" w:eastAsia="宋体" w:hAnsi="宋体"/>
        </w:rPr>
        <w:t>莫高窟的塑像</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color w:val="FF0000"/>
        </w:rPr>
        <w:t>答案:</w:t>
      </w:r>
      <w:r w:rsidRPr="00C03E98">
        <w:rPr>
          <w:rFonts w:ascii="宋体" w:eastAsia="宋体" w:hAnsi="宋体"/>
        </w:rPr>
        <w:t>D</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b/>
        </w:rPr>
        <w:t>7</w:t>
      </w:r>
      <w:r w:rsidRPr="00C03E98">
        <w:rPr>
          <w:rFonts w:ascii="宋体" w:eastAsia="宋体" w:hAnsi="宋体" w:cs="Times New Roman"/>
        </w:rPr>
        <w:t>.</w:t>
      </w:r>
      <w:r w:rsidRPr="00C03E98">
        <w:rPr>
          <w:rFonts w:ascii="宋体" w:eastAsia="宋体" w:hAnsi="宋体"/>
        </w:rPr>
        <w:t>(2018</w:t>
      </w:r>
      <w:r w:rsidRPr="00C03E98">
        <w:rPr>
          <w:rFonts w:ascii="宋体" w:eastAsia="宋体" w:hAnsi="宋体" w:cs="Times New Roman"/>
        </w:rPr>
        <w:t>·</w:t>
      </w:r>
      <w:r w:rsidRPr="00C03E98">
        <w:rPr>
          <w:rFonts w:ascii="宋体" w:eastAsia="宋体" w:hAnsi="宋体"/>
        </w:rPr>
        <w:t>湖南株洲)</w:t>
      </w:r>
      <w:r w:rsidRPr="00C03E98">
        <w:rPr>
          <w:rFonts w:ascii="宋体" w:eastAsia="宋体" w:hAnsi="宋体" w:cs="Times New Roman"/>
        </w:rPr>
        <w:t>“</w:t>
      </w:r>
      <w:r w:rsidRPr="00C03E98">
        <w:rPr>
          <w:rFonts w:ascii="宋体" w:eastAsia="宋体" w:hAnsi="宋体"/>
        </w:rPr>
        <w:t>枯藤老树昏鸦,小桥流水人家。古道西风瘦马,夕阳西下,断肠人在天涯。</w:t>
      </w:r>
      <w:r w:rsidRPr="00C03E98">
        <w:rPr>
          <w:rFonts w:ascii="宋体" w:eastAsia="宋体" w:hAnsi="宋体" w:cs="Times New Roman"/>
        </w:rPr>
        <w:t>”</w:t>
      </w:r>
      <w:r w:rsidRPr="00C03E98">
        <w:rPr>
          <w:rFonts w:ascii="宋体" w:eastAsia="宋体" w:hAnsi="宋体"/>
        </w:rPr>
        <w:t>这首作品描绘了秋天旅人漂泊异乡的愁绪。在文学形式上,它属于(　　)</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rPr>
        <w:t>A</w:t>
      </w:r>
      <w:r w:rsidRPr="00C03E98">
        <w:rPr>
          <w:rFonts w:ascii="宋体" w:eastAsia="宋体" w:hAnsi="宋体" w:cs="Times New Roman"/>
        </w:rPr>
        <w:t>.</w:t>
      </w:r>
      <w:r w:rsidRPr="00C03E98">
        <w:rPr>
          <w:rFonts w:ascii="宋体" w:eastAsia="宋体" w:hAnsi="宋体"/>
        </w:rPr>
        <w:t>汉赋</w:t>
      </w:r>
      <w:r w:rsidRPr="00C03E98">
        <w:rPr>
          <w:rFonts w:ascii="宋体" w:eastAsia="宋体" w:hAnsi="宋体"/>
        </w:rPr>
        <w:tab/>
        <w:t>B</w:t>
      </w:r>
      <w:r w:rsidRPr="00C03E98">
        <w:rPr>
          <w:rFonts w:ascii="宋体" w:eastAsia="宋体" w:hAnsi="宋体" w:cs="Times New Roman"/>
        </w:rPr>
        <w:t>.</w:t>
      </w:r>
      <w:r w:rsidRPr="00C03E98">
        <w:rPr>
          <w:rFonts w:ascii="宋体" w:eastAsia="宋体" w:hAnsi="宋体"/>
        </w:rPr>
        <w:t>唐诗</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rPr>
        <w:t>C</w:t>
      </w:r>
      <w:r w:rsidRPr="00C03E98">
        <w:rPr>
          <w:rFonts w:ascii="宋体" w:eastAsia="宋体" w:hAnsi="宋体" w:cs="Times New Roman"/>
        </w:rPr>
        <w:t>.</w:t>
      </w:r>
      <w:r w:rsidRPr="00C03E98">
        <w:rPr>
          <w:rFonts w:ascii="宋体" w:eastAsia="宋体" w:hAnsi="宋体"/>
        </w:rPr>
        <w:t>宋词</w:t>
      </w:r>
      <w:r w:rsidRPr="00C03E98">
        <w:rPr>
          <w:rFonts w:ascii="宋体" w:eastAsia="宋体" w:hAnsi="宋体"/>
        </w:rPr>
        <w:tab/>
        <w:t>D</w:t>
      </w:r>
      <w:r w:rsidRPr="00C03E98">
        <w:rPr>
          <w:rFonts w:ascii="宋体" w:eastAsia="宋体" w:hAnsi="宋体" w:cs="Times New Roman"/>
        </w:rPr>
        <w:t>.</w:t>
      </w:r>
      <w:r w:rsidRPr="00C03E98">
        <w:rPr>
          <w:rFonts w:ascii="宋体" w:eastAsia="宋体" w:hAnsi="宋体"/>
        </w:rPr>
        <w:t>元曲</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color w:val="FF0000"/>
        </w:rPr>
        <w:t>答案:</w:t>
      </w:r>
      <w:r w:rsidRPr="00C03E98">
        <w:rPr>
          <w:rFonts w:ascii="宋体" w:eastAsia="宋体" w:hAnsi="宋体"/>
        </w:rPr>
        <w:t>D</w:t>
      </w:r>
    </w:p>
    <w:p w:rsidR="00B1799A" w:rsidRPr="00C03E98" w:rsidP="00B1799A">
      <w:pPr>
        <w:tabs>
          <w:tab w:val="left" w:pos="1871"/>
          <w:tab w:val="left" w:pos="3407"/>
          <w:tab w:val="left" w:pos="4949"/>
          <w:tab w:val="left" w:pos="6599"/>
        </w:tabs>
        <w:jc w:val="right"/>
        <w:rPr>
          <w:rFonts w:ascii="宋体" w:eastAsia="宋体" w:hAnsi="宋体"/>
        </w:rPr>
      </w:pPr>
      <w:r w:rsidRPr="00C03E98">
        <w:rPr>
          <w:rFonts w:ascii="宋体" w:eastAsia="宋体" w:hAnsi="宋体"/>
        </w:rPr>
        <w:t>〚导学号08484009〛</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b/>
        </w:rPr>
        <w:t>8</w:t>
      </w:r>
      <w:r w:rsidRPr="00C03E98">
        <w:rPr>
          <w:rFonts w:ascii="宋体" w:eastAsia="宋体" w:hAnsi="宋体" w:cs="Times New Roman"/>
        </w:rPr>
        <w:t>.</w:t>
      </w:r>
      <w:r w:rsidRPr="00C03E98">
        <w:rPr>
          <w:rFonts w:ascii="宋体" w:eastAsia="宋体" w:hAnsi="宋体"/>
        </w:rPr>
        <w:t>(2018</w:t>
      </w:r>
      <w:r w:rsidRPr="00C03E98">
        <w:rPr>
          <w:rFonts w:ascii="宋体" w:eastAsia="宋体" w:hAnsi="宋体" w:cs="Times New Roman"/>
        </w:rPr>
        <w:t>·</w:t>
      </w:r>
      <w:r w:rsidRPr="00C03E98">
        <w:rPr>
          <w:rFonts w:ascii="宋体" w:eastAsia="宋体" w:hAnsi="宋体"/>
        </w:rPr>
        <w:t>山东枣庄)下列作品中,以贾宝玉、林黛玉之间的爱情悲剧为中心,通过描写贵族大家庭的兴衰变化,揭示了当时社会种种不可克服的内在矛盾及其日益衰亡的历史趋势,从而将我国古典现实主义文学推向高峰的是(　　)</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rPr>
        <w:t>A</w:t>
      </w:r>
      <w:r w:rsidRPr="00C03E98">
        <w:rPr>
          <w:rFonts w:ascii="宋体" w:eastAsia="宋体" w:hAnsi="宋体" w:cs="Times New Roman"/>
        </w:rPr>
        <w:t>.</w:t>
      </w:r>
      <w:r w:rsidRPr="00C03E98">
        <w:rPr>
          <w:rFonts w:ascii="宋体" w:eastAsia="宋体" w:hAnsi="宋体"/>
        </w:rPr>
        <w:t>罗贯中的《三国演义》</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rPr>
        <w:t>B</w:t>
      </w:r>
      <w:r w:rsidRPr="00C03E98">
        <w:rPr>
          <w:rFonts w:ascii="宋体" w:eastAsia="宋体" w:hAnsi="宋体" w:cs="Times New Roman"/>
        </w:rPr>
        <w:t>.</w:t>
      </w:r>
      <w:r w:rsidRPr="00C03E98">
        <w:rPr>
          <w:rFonts w:ascii="宋体" w:eastAsia="宋体" w:hAnsi="宋体"/>
        </w:rPr>
        <w:t>施耐庵的《水浒传》</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rPr>
        <w:t>C</w:t>
      </w:r>
      <w:r w:rsidRPr="00C03E98">
        <w:rPr>
          <w:rFonts w:ascii="宋体" w:eastAsia="宋体" w:hAnsi="宋体" w:cs="Times New Roman"/>
        </w:rPr>
        <w:t>.</w:t>
      </w:r>
      <w:r w:rsidRPr="00C03E98">
        <w:rPr>
          <w:rFonts w:ascii="宋体" w:eastAsia="宋体" w:hAnsi="宋体"/>
        </w:rPr>
        <w:t>吴承恩的《西游记》</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rPr>
        <w:t>D</w:t>
      </w:r>
      <w:r w:rsidRPr="00C03E98">
        <w:rPr>
          <w:rFonts w:ascii="宋体" w:eastAsia="宋体" w:hAnsi="宋体" w:cs="Times New Roman"/>
        </w:rPr>
        <w:t>.</w:t>
      </w:r>
      <w:r w:rsidRPr="00C03E98">
        <w:rPr>
          <w:rFonts w:ascii="宋体" w:eastAsia="宋体" w:hAnsi="宋体"/>
        </w:rPr>
        <w:t>曹雪芹的《红楼梦》</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color w:val="FF0000"/>
        </w:rPr>
        <w:t>答案:</w:t>
      </w:r>
      <w:r w:rsidRPr="00C03E98">
        <w:rPr>
          <w:rFonts w:ascii="宋体" w:eastAsia="宋体" w:hAnsi="宋体"/>
        </w:rPr>
        <w:t>D</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rPr>
        <w:t>二、非选择题</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b/>
        </w:rPr>
        <w:t>9</w:t>
      </w:r>
      <w:r w:rsidRPr="00C03E98">
        <w:rPr>
          <w:rFonts w:ascii="宋体" w:eastAsia="宋体" w:hAnsi="宋体" w:cs="Times New Roman"/>
        </w:rPr>
        <w:t>.</w:t>
      </w:r>
      <w:r w:rsidRPr="00C03E98">
        <w:rPr>
          <w:rFonts w:ascii="宋体" w:eastAsia="宋体" w:hAnsi="宋体"/>
        </w:rPr>
        <w:t>(2018</w:t>
      </w:r>
      <w:r w:rsidRPr="00C03E98">
        <w:rPr>
          <w:rFonts w:ascii="宋体" w:eastAsia="宋体" w:hAnsi="宋体" w:cs="Times New Roman"/>
        </w:rPr>
        <w:t>·</w:t>
      </w:r>
      <w:r w:rsidRPr="00C03E98">
        <w:rPr>
          <w:rFonts w:ascii="宋体" w:eastAsia="宋体" w:hAnsi="宋体"/>
        </w:rPr>
        <w:t>山东东营,改编)习近平说,要让收藏在博物馆里的文物、陈列在广阔大地上的遗产、书写在古籍里的文字都活起来。阅读下列材料,回答问题。</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rPr>
        <w:t>【收藏在博物馆里的文物】</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rPr>
        <w:t>材料一　故宫博物院与凤凰卫视联合宣布,《清明上河图》高科技艺术互动展演即将完成,这件国宝级作品从纸上立体起来,于2018年春夏与观众见面。</w:t>
      </w:r>
    </w:p>
    <w:p w:rsidR="00B1799A" w:rsidRPr="00C03E98" w:rsidP="00B1799A">
      <w:pPr>
        <w:tabs>
          <w:tab w:val="left" w:pos="1871"/>
          <w:tab w:val="left" w:pos="3407"/>
          <w:tab w:val="left" w:pos="4949"/>
          <w:tab w:val="left" w:pos="6599"/>
        </w:tabs>
        <w:jc w:val="right"/>
        <w:rPr>
          <w:rFonts w:ascii="宋体" w:eastAsia="宋体" w:hAnsi="宋体"/>
        </w:rPr>
      </w:pPr>
      <w:r w:rsidRPr="00C03E98">
        <w:rPr>
          <w:rFonts w:ascii="宋体" w:eastAsia="宋体" w:hAnsi="宋体" w:cs="Times New Roman"/>
        </w:rPr>
        <w:t>——</w:t>
      </w:r>
      <w:r w:rsidRPr="00C03E98">
        <w:rPr>
          <w:rFonts w:ascii="宋体" w:eastAsia="宋体" w:hAnsi="宋体"/>
        </w:rPr>
        <w:t>据《中国青年报》</w:t>
      </w:r>
    </w:p>
    <w:p w:rsidR="00B1799A" w:rsidRPr="00C03E98" w:rsidP="00B1799A">
      <w:pPr>
        <w:tabs>
          <w:tab w:val="left" w:pos="1871"/>
          <w:tab w:val="left" w:pos="3407"/>
          <w:tab w:val="left" w:pos="4949"/>
          <w:tab w:val="left" w:pos="6599"/>
        </w:tabs>
        <w:jc w:val="center"/>
        <w:rPr>
          <w:rFonts w:ascii="宋体" w:eastAsia="宋体" w:hAnsi="宋体"/>
        </w:rPr>
      </w:pPr>
      <w:r w:rsidRPr="00C03E98">
        <w:rPr>
          <w:rFonts w:ascii="宋体" w:eastAsia="宋体" w:hAnsi="宋体"/>
          <w:noProof/>
        </w:rPr>
        <w:drawing>
          <wp:inline distT="0" distB="0" distL="0" distR="0">
            <wp:extent cx="2705040" cy="686520"/>
            <wp:effectExtent l="0" t="0" r="0" b="0"/>
            <wp:docPr id="70" name="M38.eps" descr="id:21474884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6946964" name="Image0021.jpeg"/>
                    <pic:cNvPicPr/>
                  </pic:nvPicPr>
                  <pic:blipFill>
                    <a:blip xmlns:r="http://schemas.openxmlformats.org/officeDocument/2006/relationships" r:embed="rId6"/>
                    <a:stretch>
                      <a:fillRect/>
                    </a:stretch>
                  </pic:blipFill>
                  <pic:spPr>
                    <a:xfrm>
                      <a:off x="0" y="0"/>
                      <a:ext cx="2705040" cy="686520"/>
                    </a:xfrm>
                    <a:prstGeom prst="rect">
                      <a:avLst/>
                    </a:prstGeom>
                  </pic:spPr>
                </pic:pic>
              </a:graphicData>
            </a:graphic>
          </wp:inline>
        </w:drawing>
      </w:r>
    </w:p>
    <w:p w:rsidR="00B1799A" w:rsidRPr="00C03E98" w:rsidP="00B1799A">
      <w:pPr>
        <w:tabs>
          <w:tab w:val="left" w:pos="1871"/>
          <w:tab w:val="left" w:pos="3407"/>
          <w:tab w:val="left" w:pos="4949"/>
          <w:tab w:val="left" w:pos="6599"/>
        </w:tabs>
        <w:jc w:val="center"/>
        <w:rPr>
          <w:rFonts w:ascii="宋体" w:eastAsia="宋体" w:hAnsi="宋体"/>
        </w:rPr>
      </w:pPr>
      <w:r w:rsidRPr="00C03E98">
        <w:rPr>
          <w:rFonts w:ascii="宋体" w:eastAsia="宋体" w:hAnsi="宋体"/>
        </w:rPr>
        <w:t>《清明上河图》(局部)</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rPr>
        <w:t>【陈列在广阔大地上的遗产】</w:t>
      </w:r>
    </w:p>
    <w:p w:rsidR="00B1799A" w:rsidRPr="00C03E98" w:rsidP="00B1799A">
      <w:pPr>
        <w:tabs>
          <w:tab w:val="left" w:pos="1871"/>
          <w:tab w:val="left" w:pos="3407"/>
          <w:tab w:val="left" w:pos="4949"/>
          <w:tab w:val="left" w:pos="6599"/>
        </w:tabs>
        <w:jc w:val="center"/>
        <w:rPr>
          <w:rFonts w:ascii="宋体" w:eastAsia="宋体" w:hAnsi="宋体"/>
        </w:rPr>
      </w:pPr>
      <w:r w:rsidRPr="00C03E98">
        <w:rPr>
          <w:rFonts w:ascii="宋体" w:eastAsia="宋体" w:hAnsi="宋体"/>
          <w:noProof/>
        </w:rPr>
        <w:drawing>
          <wp:inline distT="0" distB="0" distL="0" distR="0">
            <wp:extent cx="1180440" cy="735840"/>
            <wp:effectExtent l="0" t="0" r="0" b="0"/>
            <wp:docPr id="71" name="M39.eps" descr="id:21474884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798000" name="Image0022.jpeg"/>
                    <pic:cNvPicPr/>
                  </pic:nvPicPr>
                  <pic:blipFill>
                    <a:blip xmlns:r="http://schemas.openxmlformats.org/officeDocument/2006/relationships" r:embed="rId7"/>
                    <a:stretch>
                      <a:fillRect/>
                    </a:stretch>
                  </pic:blipFill>
                  <pic:spPr>
                    <a:xfrm>
                      <a:off x="0" y="0"/>
                      <a:ext cx="1180440" cy="735840"/>
                    </a:xfrm>
                    <a:prstGeom prst="rect">
                      <a:avLst/>
                    </a:prstGeom>
                  </pic:spPr>
                </pic:pic>
              </a:graphicData>
            </a:graphic>
          </wp:inline>
        </w:drawing>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rPr>
        <w:t>材料二　……位于四川成都平原西部的岷江上的都江堰……是全世界至今为止,年代最久、唯一留存、以无坝引水为特征的宏大水利工程。2200多年来,至今仍发挥巨大效益……</w:t>
      </w:r>
    </w:p>
    <w:p w:rsidR="00B1799A" w:rsidRPr="00C03E98" w:rsidP="00B1799A">
      <w:pPr>
        <w:tabs>
          <w:tab w:val="left" w:pos="1871"/>
          <w:tab w:val="left" w:pos="3407"/>
          <w:tab w:val="left" w:pos="4949"/>
          <w:tab w:val="left" w:pos="6599"/>
        </w:tabs>
        <w:jc w:val="right"/>
        <w:rPr>
          <w:rFonts w:ascii="宋体" w:eastAsia="宋体" w:hAnsi="宋体"/>
        </w:rPr>
      </w:pPr>
      <w:r w:rsidRPr="00C03E98">
        <w:rPr>
          <w:rFonts w:ascii="宋体" w:eastAsia="宋体" w:hAnsi="宋体" w:cs="Times New Roman"/>
        </w:rPr>
        <w:t>——</w:t>
      </w:r>
      <w:r w:rsidRPr="00C03E98">
        <w:rPr>
          <w:rFonts w:ascii="宋体" w:eastAsia="宋体" w:hAnsi="宋体"/>
        </w:rPr>
        <w:t>摘编自第24届世界遗产委员会对都江堰的评价</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rPr>
        <w:t>【书写在古籍里的文字】</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rPr>
        <w:t>材料三　贞观九年,太宗谓侍臣曰:</w:t>
      </w:r>
      <w:r w:rsidRPr="00C03E98">
        <w:rPr>
          <w:rFonts w:ascii="宋体" w:eastAsia="宋体" w:hAnsi="宋体" w:cs="Times New Roman"/>
        </w:rPr>
        <w:t>“</w:t>
      </w:r>
      <w:r w:rsidRPr="00C03E98">
        <w:rPr>
          <w:rFonts w:ascii="宋体" w:eastAsia="宋体" w:hAnsi="宋体"/>
        </w:rPr>
        <w:t>往昔初平京师,宫中美女珍玩,无院不满。炀帝意犹不足,征求无已,兼东西征讨,穷兵黩武,百姓不堪,遂致亡灭。此皆朕所目见。故夙夜孜孜,惟欲清净,使天下无事。遂得徭役不兴,年谷丰稔,百姓安乐。夫治国犹如栽树,本根不摇,则枝叶茂荣。</w:t>
      </w:r>
      <w:r w:rsidRPr="00C03E98">
        <w:rPr>
          <w:rFonts w:ascii="宋体" w:eastAsia="宋体" w:hAnsi="宋体" w:cs="Times New Roman"/>
        </w:rPr>
        <w:t>”</w:t>
      </w:r>
    </w:p>
    <w:p w:rsidR="00B1799A" w:rsidRPr="00C03E98" w:rsidP="00B1799A">
      <w:pPr>
        <w:tabs>
          <w:tab w:val="left" w:pos="1871"/>
          <w:tab w:val="left" w:pos="3407"/>
          <w:tab w:val="left" w:pos="4949"/>
          <w:tab w:val="left" w:pos="6599"/>
        </w:tabs>
        <w:jc w:val="right"/>
        <w:rPr>
          <w:rFonts w:ascii="宋体" w:eastAsia="宋体" w:hAnsi="宋体"/>
        </w:rPr>
      </w:pPr>
      <w:r w:rsidRPr="00C03E98">
        <w:rPr>
          <w:rFonts w:ascii="宋体" w:eastAsia="宋体" w:hAnsi="宋体" w:cs="Times New Roman"/>
        </w:rPr>
        <w:t>——</w:t>
      </w:r>
      <w:r w:rsidRPr="00C03E98">
        <w:rPr>
          <w:rFonts w:ascii="宋体" w:eastAsia="宋体" w:hAnsi="宋体"/>
        </w:rPr>
        <w:t>(唐)吴兢《贞观政要</w:t>
      </w:r>
      <w:r w:rsidRPr="00C03E98">
        <w:rPr>
          <w:rFonts w:ascii="宋体" w:eastAsia="宋体" w:hAnsi="宋体" w:cs="Times New Roman"/>
        </w:rPr>
        <w:t>·</w:t>
      </w:r>
      <w:r w:rsidRPr="00C03E98">
        <w:rPr>
          <w:rFonts w:ascii="宋体" w:eastAsia="宋体" w:hAnsi="宋体"/>
        </w:rPr>
        <w:t>政体第二》</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rPr>
        <w:t>(1)观察材料一中的名画,你能感受到我国古代哪个朝代怎样的社会信息?</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rPr>
        <w:t>(2)结合材料二和所学知识,请你也为都江堰写一个简要评价。(不得照抄原文)</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rPr>
        <w:t>(3)据材料三,概括唐朝出现</w:t>
      </w:r>
      <w:r w:rsidRPr="00C03E98">
        <w:rPr>
          <w:rFonts w:ascii="宋体" w:eastAsia="宋体" w:hAnsi="宋体" w:cs="Times New Roman"/>
        </w:rPr>
        <w:t>“</w:t>
      </w:r>
      <w:r w:rsidRPr="00C03E98">
        <w:rPr>
          <w:rFonts w:ascii="宋体" w:eastAsia="宋体" w:hAnsi="宋体"/>
        </w:rPr>
        <w:t>贞观之治</w:t>
      </w:r>
      <w:r w:rsidRPr="00C03E98">
        <w:rPr>
          <w:rFonts w:ascii="宋体" w:eastAsia="宋体" w:hAnsi="宋体" w:cs="Times New Roman"/>
        </w:rPr>
        <w:t>”</w:t>
      </w:r>
      <w:r w:rsidRPr="00C03E98">
        <w:rPr>
          <w:rFonts w:ascii="宋体" w:eastAsia="宋体" w:hAnsi="宋体"/>
        </w:rPr>
        <w:t>局面的原因,并写出材料中对治国理政最具借鉴意义的一句话。</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color w:val="FF0000"/>
        </w:rPr>
        <w:t>参考答案:</w:t>
      </w:r>
      <w:r w:rsidRPr="00C03E98">
        <w:rPr>
          <w:rFonts w:ascii="宋体" w:eastAsia="宋体" w:hAnsi="宋体"/>
        </w:rPr>
        <w:t>(1)朝代:北宋(宋)。信息:商业繁荣;城市发展;市民生活丰富等。(答出其中两点即可)</w:t>
      </w:r>
    </w:p>
    <w:p w:rsidR="00B1799A" w:rsidRPr="00C03E98" w:rsidP="00B1799A">
      <w:pPr>
        <w:tabs>
          <w:tab w:val="left" w:pos="1871"/>
          <w:tab w:val="left" w:pos="3407"/>
          <w:tab w:val="left" w:pos="4949"/>
          <w:tab w:val="left" w:pos="6599"/>
        </w:tabs>
        <w:ind w:firstLine="420" w:firstLineChars="200"/>
        <w:rPr>
          <w:rFonts w:ascii="宋体" w:eastAsia="宋体" w:hAnsi="宋体"/>
        </w:rPr>
      </w:pPr>
      <w:r w:rsidRPr="00C03E98">
        <w:rPr>
          <w:rFonts w:ascii="宋体" w:eastAsia="宋体" w:hAnsi="宋体"/>
        </w:rPr>
        <w:t>(2)</w:t>
      </w:r>
      <w:r w:rsidRPr="00C03E98">
        <w:rPr>
          <w:rFonts w:ascii="宋体" w:eastAsia="宋体" w:hAnsi="宋体"/>
          <w:color w:val="FF0000"/>
        </w:rPr>
        <w:t>答案:</w:t>
      </w:r>
      <w:r w:rsidRPr="00C03E98">
        <w:rPr>
          <w:rFonts w:ascii="宋体" w:eastAsia="宋体" w:hAnsi="宋体"/>
        </w:rPr>
        <w:t>要点:都江堰的修建时期、主持修建者、地点、功能、作用、认识等。(答出其中四点即可)评价示例:都江堰是战国时期李冰主持在岷江中游修建的防洪灌溉工程。建成之后,成都平原成为沃野,被称为</w:t>
      </w:r>
      <w:r w:rsidRPr="00C03E98">
        <w:rPr>
          <w:rFonts w:ascii="宋体" w:eastAsia="宋体" w:hAnsi="宋体" w:cs="Times New Roman"/>
        </w:rPr>
        <w:t>“</w:t>
      </w:r>
      <w:r w:rsidRPr="00C03E98">
        <w:rPr>
          <w:rFonts w:ascii="宋体" w:eastAsia="宋体" w:hAnsi="宋体"/>
        </w:rPr>
        <w:t>天府之国</w:t>
      </w:r>
      <w:r w:rsidRPr="00C03E98">
        <w:rPr>
          <w:rFonts w:ascii="宋体" w:eastAsia="宋体" w:hAnsi="宋体" w:cs="Times New Roman"/>
        </w:rPr>
        <w:t>”</w:t>
      </w:r>
      <w:r w:rsidRPr="00C03E98">
        <w:rPr>
          <w:rFonts w:ascii="宋体" w:eastAsia="宋体" w:hAnsi="宋体"/>
        </w:rPr>
        <w:t>。直到今天,都江堰一直发挥着巨大作用。都江堰代表了我国战国时期水利工程的先进水平,是我国古代劳动人民勤劳智慧的结晶,是人与自然和谐相处的典范,2000年被列入《世界文化遗产名录》。</w:t>
      </w:r>
    </w:p>
    <w:p w:rsidR="00B1799A" w:rsidRPr="00C03E98" w:rsidP="00B1799A">
      <w:pPr>
        <w:tabs>
          <w:tab w:val="left" w:pos="1871"/>
          <w:tab w:val="left" w:pos="3407"/>
          <w:tab w:val="left" w:pos="4949"/>
          <w:tab w:val="left" w:pos="6599"/>
        </w:tabs>
        <w:ind w:firstLine="420" w:firstLineChars="200"/>
        <w:rPr>
          <w:rFonts w:ascii="宋体" w:eastAsia="宋体" w:hAnsi="宋体"/>
        </w:rPr>
      </w:pPr>
      <w:r w:rsidRPr="00C03E98">
        <w:rPr>
          <w:rFonts w:ascii="宋体" w:eastAsia="宋体" w:hAnsi="宋体"/>
        </w:rPr>
        <w:t>(3)原因:唐太宗注意吸取隋朝灭亡的教训;勤于政事;减轻徭役等。(答出其中两点即可)借鉴:夫治国犹如栽树,本根不摇,则枝叶茂荣。</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b/>
        </w:rPr>
        <w:t>10</w:t>
      </w:r>
      <w:r w:rsidRPr="00C03E98">
        <w:rPr>
          <w:rFonts w:ascii="宋体" w:eastAsia="宋体" w:hAnsi="宋体" w:cs="Times New Roman"/>
        </w:rPr>
        <w:t>.</w:t>
      </w:r>
      <w:r w:rsidRPr="00C03E98">
        <w:rPr>
          <w:rFonts w:ascii="宋体" w:eastAsia="宋体" w:hAnsi="宋体"/>
        </w:rPr>
        <w:t>(2018</w:t>
      </w:r>
      <w:r w:rsidRPr="00C03E98">
        <w:rPr>
          <w:rFonts w:ascii="宋体" w:eastAsia="宋体" w:hAnsi="宋体" w:cs="Times New Roman"/>
        </w:rPr>
        <w:t>·</w:t>
      </w:r>
      <w:r w:rsidRPr="00C03E98">
        <w:rPr>
          <w:rFonts w:ascii="宋体" w:eastAsia="宋体" w:hAnsi="宋体"/>
        </w:rPr>
        <w:t>云南,改编)阅读下列材料,回答问题。</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rPr>
        <w:t>材料一　</w:t>
      </w:r>
    </w:p>
    <w:p w:rsidR="00B1799A" w:rsidRPr="00C03E98" w:rsidP="00B1799A">
      <w:pPr>
        <w:tabs>
          <w:tab w:val="left" w:pos="1871"/>
          <w:tab w:val="left" w:pos="3407"/>
          <w:tab w:val="left" w:pos="4949"/>
          <w:tab w:val="left" w:pos="6599"/>
        </w:tabs>
        <w:jc w:val="center"/>
        <w:rPr>
          <w:rFonts w:ascii="宋体" w:eastAsia="宋体" w:hAnsi="宋体"/>
        </w:rPr>
      </w:pPr>
      <w:r w:rsidRPr="00C03E98">
        <w:rPr>
          <w:rFonts w:ascii="宋体" w:eastAsia="宋体" w:hAnsi="宋体"/>
          <w:noProof/>
        </w:rPr>
        <w:drawing>
          <wp:inline distT="0" distB="0" distL="0" distR="0">
            <wp:extent cx="914400" cy="888480"/>
            <wp:effectExtent l="0" t="0" r="0" b="0"/>
            <wp:docPr id="72" name="M40.eps" descr="id:21474885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270968" name="Image0023.jpeg"/>
                    <pic:cNvPicPr/>
                  </pic:nvPicPr>
                  <pic:blipFill>
                    <a:blip xmlns:r="http://schemas.openxmlformats.org/officeDocument/2006/relationships" r:embed="rId8"/>
                    <a:stretch>
                      <a:fillRect/>
                    </a:stretch>
                  </pic:blipFill>
                  <pic:spPr>
                    <a:xfrm>
                      <a:off x="0" y="0"/>
                      <a:ext cx="914400" cy="888480"/>
                    </a:xfrm>
                    <a:prstGeom prst="rect">
                      <a:avLst/>
                    </a:prstGeom>
                  </pic:spPr>
                </pic:pic>
              </a:graphicData>
            </a:graphic>
          </wp:inline>
        </w:drawing>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rPr>
        <w:t>材料二　他是南北朝时期著名的数学家,是世界上第一个将圆周率数值精确到小数点后七位数字的人。这个数值的求出,领先世界近千年。</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rPr>
        <w:t>材料三　中医是我国传统文化的瑰宝,明代医药学家李时珍全面总结了我国古代药物学的成就,同时根据自己一生行医用药中对药性的实际体验,写成了一部药物学巨著,这部巨著被译为日、英、德、法、拉丁、俄等文字,在世界医学领域有很高的学术地位。</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rPr>
        <w:t>(1)材料一所示的文字是商朝时期刻在龟甲和兽骨上的文字,它被称作什么文字?</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rPr>
        <w:t>(2)材料二中的这位数学家是谁?</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rPr>
        <w:t>(3)请写出材料三中李时珍编写的这部药物学巨著的名称。</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rPr>
        <w:t>(4)综合以上材料和所学知识,谈谈你对中国古代传统文化的认识。</w:t>
      </w:r>
    </w:p>
    <w:p w:rsidR="00B1799A" w:rsidRPr="00C03E98" w:rsidP="00B1799A">
      <w:pPr>
        <w:tabs>
          <w:tab w:val="left" w:pos="1871"/>
          <w:tab w:val="left" w:pos="3407"/>
          <w:tab w:val="left" w:pos="4949"/>
          <w:tab w:val="left" w:pos="6599"/>
        </w:tabs>
        <w:rPr>
          <w:rFonts w:ascii="宋体" w:eastAsia="宋体" w:hAnsi="宋体"/>
        </w:rPr>
      </w:pPr>
      <w:r w:rsidRPr="00C03E98">
        <w:rPr>
          <w:rFonts w:ascii="宋体" w:eastAsia="宋体" w:hAnsi="宋体"/>
          <w:color w:val="FF0000"/>
        </w:rPr>
        <w:t>参考答案:</w:t>
      </w:r>
      <w:r w:rsidRPr="00C03E98">
        <w:rPr>
          <w:rFonts w:ascii="宋体" w:eastAsia="宋体" w:hAnsi="宋体"/>
        </w:rPr>
        <w:t>(1)甲骨文。</w:t>
      </w:r>
    </w:p>
    <w:p w:rsidR="00B1799A" w:rsidRPr="00C03E98" w:rsidP="00B1799A">
      <w:pPr>
        <w:tabs>
          <w:tab w:val="left" w:pos="1871"/>
          <w:tab w:val="left" w:pos="3407"/>
          <w:tab w:val="left" w:pos="4949"/>
          <w:tab w:val="left" w:pos="6599"/>
        </w:tabs>
        <w:ind w:firstLine="420" w:firstLineChars="200"/>
        <w:rPr>
          <w:rFonts w:ascii="宋体" w:eastAsia="宋体" w:hAnsi="宋体"/>
        </w:rPr>
      </w:pPr>
      <w:r w:rsidRPr="00C03E98">
        <w:rPr>
          <w:rFonts w:ascii="宋体" w:eastAsia="宋体" w:hAnsi="宋体"/>
        </w:rPr>
        <w:t>(2)祖冲之</w:t>
      </w:r>
    </w:p>
    <w:p w:rsidR="00B1799A" w:rsidRPr="00C03E98" w:rsidP="00B1799A">
      <w:pPr>
        <w:tabs>
          <w:tab w:val="left" w:pos="1871"/>
          <w:tab w:val="left" w:pos="3407"/>
          <w:tab w:val="left" w:pos="4949"/>
          <w:tab w:val="left" w:pos="6599"/>
        </w:tabs>
        <w:ind w:firstLine="420" w:firstLineChars="200"/>
        <w:rPr>
          <w:rFonts w:ascii="宋体" w:eastAsia="宋体" w:hAnsi="宋体"/>
        </w:rPr>
      </w:pPr>
      <w:r w:rsidRPr="00C03E98">
        <w:rPr>
          <w:rFonts w:ascii="宋体" w:eastAsia="宋体" w:hAnsi="宋体"/>
        </w:rPr>
        <w:t>(3)《本草纲目》</w:t>
      </w:r>
    </w:p>
    <w:p w:rsidR="00B1799A" w:rsidRPr="00C03E98" w:rsidP="00B1799A">
      <w:pPr>
        <w:tabs>
          <w:tab w:val="left" w:pos="1871"/>
          <w:tab w:val="left" w:pos="3407"/>
          <w:tab w:val="left" w:pos="4949"/>
          <w:tab w:val="left" w:pos="6599"/>
        </w:tabs>
        <w:ind w:firstLine="420" w:firstLineChars="200"/>
        <w:rPr>
          <w:rFonts w:ascii="宋体" w:eastAsia="宋体" w:hAnsi="宋体"/>
        </w:rPr>
      </w:pPr>
      <w:r w:rsidRPr="00C03E98">
        <w:rPr>
          <w:rFonts w:ascii="宋体" w:eastAsia="宋体" w:hAnsi="宋体"/>
        </w:rPr>
        <w:t>(4)中国传统文化源远流长;丰富多彩;成就辉煌;対人类进步做出了伟大贡献;是坚定我们文化自信的历史依据。(围绕题意,言之有理亦可)</w:t>
      </w:r>
    </w:p>
    <w:p w:rsidR="00B1799A" w:rsidRPr="00C03E98" w:rsidP="00B1799A">
      <w:pPr>
        <w:tabs>
          <w:tab w:val="left" w:pos="1871"/>
          <w:tab w:val="left" w:pos="3407"/>
          <w:tab w:val="left" w:pos="4949"/>
          <w:tab w:val="left" w:pos="6599"/>
        </w:tabs>
        <w:rPr>
          <w:rFonts w:ascii="宋体" w:eastAsia="宋体" w:hAnsi="宋体"/>
        </w:rPr>
      </w:pPr>
    </w:p>
    <w:p w:rsidR="005B3FF4" w:rsidRPr="00C03E98" w:rsidP="00BA529A">
      <w:pPr>
        <w:rPr>
          <w:rFonts w:ascii="宋体" w:eastAsia="宋体" w:hAnsi="宋体"/>
        </w:rPr>
      </w:pPr>
      <w:bookmarkStart w:id="0" w:name="_GoBack"/>
      <w:bookmarkEnd w:id="0"/>
    </w:p>
    <w:p w:rsidR="005B3FF4" w:rsidRPr="00C03E98" w:rsidP="002B00F0">
      <w:pPr>
        <w:rPr>
          <w:rFonts w:ascii="宋体" w:eastAsia="宋体" w:hAnsi="宋体"/>
        </w:rPr>
      </w:pPr>
    </w:p>
    <w:p w:rsidR="00677986" w:rsidRPr="00C03E98" w:rsidP="00BA529A">
      <w:pPr>
        <w:rPr>
          <w:rFonts w:ascii="宋体" w:eastAsia="宋体" w:hAnsi="宋体"/>
        </w:rPr>
      </w:pPr>
    </w:p>
    <w:sectPr w:rsidSect="00850C6D">
      <w:footerReference w:type="even" r:id="rId9"/>
      <w:footerReference w:type="default" r:id="rId10"/>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3FF4"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5B3FF4" w:rsidP="005B3FF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3FF4"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03E98">
      <w:rPr>
        <w:rStyle w:val="PageNumber"/>
        <w:noProof/>
      </w:rPr>
      <w:t>1</w:t>
    </w:r>
    <w:r>
      <w:rPr>
        <w:rStyle w:val="PageNumber"/>
      </w:rPr>
      <w:fldChar w:fldCharType="end"/>
    </w:r>
  </w:p>
  <w:p w:rsidR="005B3FF4" w:rsidP="005B3FF4">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B1799A"/>
    <w:rsid w:val="0000142D"/>
    <w:rsid w:val="00011F08"/>
    <w:rsid w:val="00013FC7"/>
    <w:rsid w:val="00020117"/>
    <w:rsid w:val="00022310"/>
    <w:rsid w:val="00022559"/>
    <w:rsid w:val="0004143C"/>
    <w:rsid w:val="000502F7"/>
    <w:rsid w:val="00050583"/>
    <w:rsid w:val="00060486"/>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9615E"/>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3A67"/>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3FF4"/>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0038"/>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1799A"/>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3E98"/>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0952"/>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799A"/>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footer" Target="footer1.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07E774-E22B-4FAF-953E-191BD06C3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382</Words>
  <Characters>2184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2561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历史备课大师【全免费】</dc:title>
  <dc:subject>历史备课大师【全免费】</dc:subject>
  <dc:creator>历史备课大师【全免费】</dc:creator>
  <cp:keywords>历史备课大师【全免费】</cp:keywords>
  <dc:description>历史备课大师【全免费】</dc:description>
  <cp:revision>历史备课大师【全免费】</cp:revision>
  <dcterms:created xsi:type="dcterms:W3CDTF">2018-11-16T06:11:00Z</dcterms:created>
  <dcterms:modified xsi:type="dcterms:W3CDTF">2019-04-04T02:58:00Z</dcterms:modified>
  <cp:category>历史备课大师【全免费】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历史备课大师【全免费】</vt:lpwstr>
  </property>
</Properties>
</file>