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C47EA1" w:rsidRPr="00726466" w:rsidP="00726466">
      <w:pPr>
        <w:pStyle w:val="a0"/>
        <w:tabs>
          <w:tab w:val="left" w:pos="1871"/>
          <w:tab w:val="left" w:pos="3407"/>
          <w:tab w:val="left" w:pos="4949"/>
          <w:tab w:val="left" w:pos="6599"/>
        </w:tabs>
        <w:jc w:val="center"/>
        <w:rPr>
          <w:rFonts w:ascii="宋体" w:eastAsia="宋体" w:hAnsi="宋体"/>
          <w:b/>
          <w:color w:val="FF0000"/>
          <w:sz w:val="28"/>
        </w:rPr>
      </w:pPr>
      <w:r w:rsidRPr="00726466">
        <w:rPr>
          <w:rFonts w:ascii="宋体" w:eastAsia="宋体" w:hAnsi="宋体"/>
          <w:b/>
          <w:color w:val="FF0000"/>
          <w:sz w:val="28"/>
        </w:rPr>
        <w:t>素养全练10　近代经济、社会生活与教育文化事业的发展</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一、选择题</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b/>
        </w:rPr>
        <w:t>1</w:t>
      </w:r>
      <w:r w:rsidRPr="00726466">
        <w:rPr>
          <w:rFonts w:ascii="宋体" w:eastAsia="宋体" w:hAnsi="宋体" w:cs="Times New Roman"/>
        </w:rPr>
        <w:t>.</w:t>
      </w:r>
      <w:r w:rsidRPr="00726466">
        <w:rPr>
          <w:rFonts w:ascii="宋体" w:eastAsia="宋体" w:hAnsi="宋体"/>
        </w:rPr>
        <w:t>(2018</w:t>
      </w:r>
      <w:r w:rsidRPr="00726466">
        <w:rPr>
          <w:rFonts w:ascii="宋体" w:eastAsia="宋体" w:hAnsi="宋体" w:cs="Times New Roman"/>
        </w:rPr>
        <w:t>·</w:t>
      </w:r>
      <w:r w:rsidRPr="00726466">
        <w:rPr>
          <w:rFonts w:ascii="宋体" w:eastAsia="宋体" w:hAnsi="宋体"/>
        </w:rPr>
        <w:t>湖北恩施)</w:t>
      </w:r>
      <w:r w:rsidRPr="00726466">
        <w:rPr>
          <w:rFonts w:ascii="宋体" w:eastAsia="宋体" w:hAnsi="宋体" w:cs="Times New Roman"/>
        </w:rPr>
        <w:t>“</w:t>
      </w:r>
      <w:r w:rsidRPr="00726466">
        <w:rPr>
          <w:rFonts w:ascii="宋体" w:eastAsia="宋体" w:hAnsi="宋体"/>
        </w:rPr>
        <w:t>他一生孤独,最大的精神支撑是内心崇高的社会理想,是一个状元告别仕途后仍念念不忘的兴国之梦。</w:t>
      </w:r>
      <w:r w:rsidRPr="00726466">
        <w:rPr>
          <w:rFonts w:ascii="宋体" w:eastAsia="宋体" w:hAnsi="宋体" w:cs="Times New Roman"/>
        </w:rPr>
        <w:t>”</w:t>
      </w:r>
      <w:r w:rsidRPr="00726466">
        <w:rPr>
          <w:rFonts w:ascii="宋体" w:eastAsia="宋体" w:hAnsi="宋体"/>
        </w:rPr>
        <w:t>这是对清末状元张謇的评价,他的</w:t>
      </w:r>
      <w:r w:rsidRPr="00726466">
        <w:rPr>
          <w:rFonts w:ascii="宋体" w:eastAsia="宋体" w:hAnsi="宋体" w:cs="Times New Roman"/>
        </w:rPr>
        <w:t>“</w:t>
      </w:r>
      <w:r w:rsidRPr="00726466">
        <w:rPr>
          <w:rFonts w:ascii="宋体" w:eastAsia="宋体" w:hAnsi="宋体"/>
        </w:rPr>
        <w:t>兴国之梦</w:t>
      </w:r>
      <w:r w:rsidRPr="00726466">
        <w:rPr>
          <w:rFonts w:ascii="宋体" w:eastAsia="宋体" w:hAnsi="宋体" w:cs="Times New Roman"/>
        </w:rPr>
        <w:t>”</w:t>
      </w:r>
      <w:r w:rsidRPr="00726466">
        <w:rPr>
          <w:rFonts w:ascii="宋体" w:eastAsia="宋体" w:hAnsi="宋体"/>
        </w:rPr>
        <w:t>是(　　)</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　　　　　　　　　　　　　</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A</w:t>
      </w:r>
      <w:r w:rsidRPr="00726466">
        <w:rPr>
          <w:rFonts w:ascii="宋体" w:eastAsia="宋体" w:hAnsi="宋体" w:cs="Times New Roman"/>
        </w:rPr>
        <w:t>.</w:t>
      </w:r>
      <w:r w:rsidRPr="00726466">
        <w:rPr>
          <w:rFonts w:ascii="宋体" w:eastAsia="宋体" w:hAnsi="宋体"/>
        </w:rPr>
        <w:t>民主共和</w:t>
      </w:r>
      <w:r w:rsidRPr="00726466">
        <w:rPr>
          <w:rFonts w:ascii="宋体" w:eastAsia="宋体" w:hAnsi="宋体"/>
        </w:rPr>
        <w:tab/>
        <w:t>B</w:t>
      </w:r>
      <w:r w:rsidRPr="00726466">
        <w:rPr>
          <w:rFonts w:ascii="宋体" w:eastAsia="宋体" w:hAnsi="宋体" w:cs="Times New Roman"/>
        </w:rPr>
        <w:t>.</w:t>
      </w:r>
      <w:r w:rsidRPr="00726466">
        <w:rPr>
          <w:rFonts w:ascii="宋体" w:eastAsia="宋体" w:hAnsi="宋体"/>
        </w:rPr>
        <w:t>民主科学</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C</w:t>
      </w:r>
      <w:r w:rsidRPr="00726466">
        <w:rPr>
          <w:rFonts w:ascii="宋体" w:eastAsia="宋体" w:hAnsi="宋体" w:cs="Times New Roman"/>
        </w:rPr>
        <w:t>.</w:t>
      </w:r>
      <w:r w:rsidRPr="00726466">
        <w:rPr>
          <w:rFonts w:ascii="宋体" w:eastAsia="宋体" w:hAnsi="宋体"/>
        </w:rPr>
        <w:t>实业救国</w:t>
      </w:r>
      <w:r w:rsidRPr="00726466">
        <w:rPr>
          <w:rFonts w:ascii="宋体" w:eastAsia="宋体" w:hAnsi="宋体"/>
        </w:rPr>
        <w:tab/>
        <w:t>D</w:t>
      </w:r>
      <w:r w:rsidRPr="00726466">
        <w:rPr>
          <w:rFonts w:ascii="宋体" w:eastAsia="宋体" w:hAnsi="宋体" w:cs="Times New Roman"/>
        </w:rPr>
        <w:t>.</w:t>
      </w:r>
      <w:r w:rsidRPr="00726466">
        <w:rPr>
          <w:rFonts w:ascii="宋体" w:eastAsia="宋体" w:hAnsi="宋体"/>
        </w:rPr>
        <w:t>变法图强</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color w:val="FF0000"/>
        </w:rPr>
        <w:t>答案:</w:t>
      </w:r>
      <w:r w:rsidRPr="00726466">
        <w:rPr>
          <w:rFonts w:ascii="宋体" w:eastAsia="宋体" w:hAnsi="宋体"/>
        </w:rPr>
        <w:t>C</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color w:val="FF0000"/>
        </w:rPr>
        <w:t>解析:</w:t>
      </w:r>
      <w:r w:rsidRPr="00726466">
        <w:rPr>
          <w:rFonts w:ascii="宋体" w:eastAsia="宋体" w:hAnsi="宋体"/>
        </w:rPr>
        <w:t>清末状元张謇深感要挽回中国的利益,必须发展本国的工商业,于是他提出了</w:t>
      </w:r>
      <w:r w:rsidRPr="00726466">
        <w:rPr>
          <w:rFonts w:ascii="宋体" w:eastAsia="宋体" w:hAnsi="宋体" w:cs="Times New Roman"/>
        </w:rPr>
        <w:t>“</w:t>
      </w:r>
      <w:r w:rsidRPr="00726466">
        <w:rPr>
          <w:rFonts w:ascii="宋体" w:eastAsia="宋体" w:hAnsi="宋体"/>
        </w:rPr>
        <w:t>实业救国</w:t>
      </w:r>
      <w:r w:rsidRPr="00726466">
        <w:rPr>
          <w:rFonts w:ascii="宋体" w:eastAsia="宋体" w:hAnsi="宋体" w:cs="Times New Roman"/>
        </w:rPr>
        <w:t>”</w:t>
      </w:r>
      <w:r w:rsidRPr="00726466">
        <w:rPr>
          <w:rFonts w:ascii="宋体" w:eastAsia="宋体" w:hAnsi="宋体"/>
        </w:rPr>
        <w:t>的口号。</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b/>
        </w:rPr>
        <w:t>2</w:t>
      </w:r>
      <w:r w:rsidRPr="00726466">
        <w:rPr>
          <w:rFonts w:ascii="宋体" w:eastAsia="宋体" w:hAnsi="宋体" w:cs="Times New Roman"/>
        </w:rPr>
        <w:t>.</w:t>
      </w:r>
      <w:r w:rsidRPr="00726466">
        <w:rPr>
          <w:rFonts w:ascii="宋体" w:eastAsia="宋体" w:hAnsi="宋体"/>
        </w:rPr>
        <w:t>(2018</w:t>
      </w:r>
      <w:r w:rsidRPr="00726466">
        <w:rPr>
          <w:rFonts w:ascii="宋体" w:eastAsia="宋体" w:hAnsi="宋体" w:cs="Times New Roman"/>
        </w:rPr>
        <w:t>·</w:t>
      </w:r>
      <w:r w:rsidRPr="00726466">
        <w:rPr>
          <w:rFonts w:ascii="宋体" w:eastAsia="宋体" w:hAnsi="宋体"/>
        </w:rPr>
        <w:t>山东德州)历史学家章开沅说:</w:t>
      </w:r>
      <w:r w:rsidRPr="00726466">
        <w:rPr>
          <w:rFonts w:ascii="宋体" w:eastAsia="宋体" w:hAnsi="宋体" w:cs="Times New Roman"/>
        </w:rPr>
        <w:t>“</w:t>
      </w:r>
      <w:r w:rsidRPr="00726466">
        <w:rPr>
          <w:rFonts w:ascii="宋体" w:eastAsia="宋体" w:hAnsi="宋体"/>
        </w:rPr>
        <w:t>1895年中国有三个人各自作出自己一生最重要的选择:康有为选择了变法,孙中山选择了革命,张謇选择了实业。</w:t>
      </w:r>
      <w:r w:rsidRPr="00726466">
        <w:rPr>
          <w:rFonts w:ascii="宋体" w:eastAsia="宋体" w:hAnsi="宋体" w:cs="Times New Roman"/>
        </w:rPr>
        <w:t>”</w:t>
      </w:r>
      <w:r w:rsidRPr="00726466">
        <w:rPr>
          <w:rFonts w:ascii="宋体" w:eastAsia="宋体" w:hAnsi="宋体"/>
        </w:rPr>
        <w:t>与张謇选择实业有关的是(　　)</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A</w:t>
      </w:r>
      <w:r w:rsidRPr="00726466">
        <w:rPr>
          <w:rFonts w:ascii="宋体" w:eastAsia="宋体" w:hAnsi="宋体" w:cs="Times New Roman"/>
        </w:rPr>
        <w:t>.</w:t>
      </w:r>
      <w:r w:rsidRPr="00726466">
        <w:rPr>
          <w:rFonts w:ascii="宋体" w:eastAsia="宋体" w:hAnsi="宋体"/>
        </w:rPr>
        <w:t>创办湖北织布局</w:t>
      </w:r>
      <w:r w:rsidRPr="00726466">
        <w:rPr>
          <w:rFonts w:ascii="宋体" w:eastAsia="宋体" w:hAnsi="宋体"/>
        </w:rPr>
        <w:tab/>
        <w:t>B</w:t>
      </w:r>
      <w:r w:rsidRPr="00726466">
        <w:rPr>
          <w:rFonts w:ascii="宋体" w:eastAsia="宋体" w:hAnsi="宋体" w:cs="Times New Roman"/>
        </w:rPr>
        <w:t>.</w:t>
      </w:r>
      <w:r w:rsidRPr="00726466">
        <w:rPr>
          <w:rFonts w:ascii="宋体" w:eastAsia="宋体" w:hAnsi="宋体"/>
        </w:rPr>
        <w:t>创办大生纱厂</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C</w:t>
      </w:r>
      <w:r w:rsidRPr="00726466">
        <w:rPr>
          <w:rFonts w:ascii="宋体" w:eastAsia="宋体" w:hAnsi="宋体" w:cs="Times New Roman"/>
        </w:rPr>
        <w:t>.</w:t>
      </w:r>
      <w:r w:rsidRPr="00726466">
        <w:rPr>
          <w:rFonts w:ascii="宋体" w:eastAsia="宋体" w:hAnsi="宋体"/>
        </w:rPr>
        <w:t>创办轮船招商局</w:t>
      </w:r>
      <w:r w:rsidRPr="00726466">
        <w:rPr>
          <w:rFonts w:ascii="宋体" w:eastAsia="宋体" w:hAnsi="宋体"/>
        </w:rPr>
        <w:tab/>
        <w:t>D</w:t>
      </w:r>
      <w:r w:rsidRPr="00726466">
        <w:rPr>
          <w:rFonts w:ascii="宋体" w:eastAsia="宋体" w:hAnsi="宋体" w:cs="Times New Roman"/>
        </w:rPr>
        <w:t>.</w:t>
      </w:r>
      <w:r w:rsidRPr="00726466">
        <w:rPr>
          <w:rFonts w:ascii="宋体" w:eastAsia="宋体" w:hAnsi="宋体"/>
        </w:rPr>
        <w:t>创办汉阳铁厂</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color w:val="FF0000"/>
        </w:rPr>
        <w:t>答案:</w:t>
      </w:r>
      <w:r w:rsidRPr="00726466">
        <w:rPr>
          <w:rFonts w:ascii="宋体" w:eastAsia="宋体" w:hAnsi="宋体"/>
        </w:rPr>
        <w:t>B</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color w:val="FF0000"/>
        </w:rPr>
        <w:t>解析:</w:t>
      </w:r>
      <w:r w:rsidRPr="00726466">
        <w:rPr>
          <w:rFonts w:ascii="宋体" w:eastAsia="宋体" w:hAnsi="宋体"/>
        </w:rPr>
        <w:t>本题考查张謇。张謇创办了大生纱厂。湖北织布局和汉阳铁厂由张之洞创办,轮船招商局由李鸿章创办,这三个企业都是洋务企业。故本题选B项。</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b/>
        </w:rPr>
        <w:t>3</w:t>
      </w:r>
      <w:r w:rsidRPr="00726466">
        <w:rPr>
          <w:rFonts w:ascii="宋体" w:eastAsia="宋体" w:hAnsi="宋体" w:cs="Times New Roman"/>
        </w:rPr>
        <w:t>.</w:t>
      </w:r>
      <w:r w:rsidRPr="00726466">
        <w:rPr>
          <w:rFonts w:ascii="宋体" w:eastAsia="宋体" w:hAnsi="宋体"/>
        </w:rPr>
        <w:t>(2018</w:t>
      </w:r>
      <w:r w:rsidRPr="00726466">
        <w:rPr>
          <w:rFonts w:ascii="宋体" w:eastAsia="宋体" w:hAnsi="宋体" w:cs="Times New Roman"/>
        </w:rPr>
        <w:t>·</w:t>
      </w:r>
      <w:r w:rsidRPr="00726466">
        <w:rPr>
          <w:rFonts w:ascii="宋体" w:eastAsia="宋体" w:hAnsi="宋体"/>
        </w:rPr>
        <w:t>重庆A)利用帝国主义忙于第一次世界大战之机,1913~1921年,我国创办了123家面粉厂。1914年我国面粉入超(指一定时期内,外贸进口总值超过出口总值,反之则称为出超。)200万担以上,从1915年起开始出超,1920年达到300多万担。而随着帝国主义卷土重来,面粉业再度受挫。这表明当时(　　)</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cs="宋体" w:hint="eastAsia"/>
        </w:rPr>
        <w:t>①</w:t>
      </w:r>
      <w:r w:rsidRPr="00726466">
        <w:rPr>
          <w:rFonts w:ascii="宋体" w:eastAsia="宋体" w:hAnsi="宋体"/>
        </w:rPr>
        <w:t>第一次世界大战客观上有利于我国面粉业发展</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cs="宋体" w:hint="eastAsia"/>
        </w:rPr>
        <w:t>②</w:t>
      </w:r>
      <w:r w:rsidRPr="00726466">
        <w:rPr>
          <w:rFonts w:ascii="宋体" w:eastAsia="宋体" w:hAnsi="宋体"/>
        </w:rPr>
        <w:t>我国面粉业发展曲折　</w:t>
      </w:r>
      <w:r w:rsidRPr="00726466">
        <w:rPr>
          <w:rFonts w:ascii="宋体" w:eastAsia="宋体" w:hAnsi="宋体" w:cs="宋体" w:hint="eastAsia"/>
        </w:rPr>
        <w:t>③</w:t>
      </w:r>
      <w:r w:rsidRPr="00726466">
        <w:rPr>
          <w:rFonts w:ascii="宋体" w:eastAsia="宋体" w:hAnsi="宋体"/>
        </w:rPr>
        <w:t>一段时期内我国面粉大量销往海外　</w:t>
      </w:r>
      <w:r w:rsidRPr="00726466">
        <w:rPr>
          <w:rFonts w:ascii="宋体" w:eastAsia="宋体" w:hAnsi="宋体" w:cs="宋体" w:hint="eastAsia"/>
        </w:rPr>
        <w:t>④</w:t>
      </w:r>
      <w:r w:rsidRPr="00726466">
        <w:rPr>
          <w:rFonts w:ascii="宋体" w:eastAsia="宋体" w:hAnsi="宋体"/>
        </w:rPr>
        <w:t>我国面粉生产技术领先世界</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A</w:t>
      </w:r>
      <w:r w:rsidRPr="00726466">
        <w:rPr>
          <w:rFonts w:ascii="宋体" w:eastAsia="宋体" w:hAnsi="宋体" w:cs="Times New Roman"/>
        </w:rPr>
        <w:t>.</w:t>
      </w:r>
      <w:r w:rsidRPr="00726466">
        <w:rPr>
          <w:rFonts w:ascii="宋体" w:eastAsia="宋体" w:hAnsi="宋体" w:cs="宋体" w:hint="eastAsia"/>
        </w:rPr>
        <w:t>①②③</w:t>
      </w:r>
      <w:r w:rsidRPr="00726466">
        <w:rPr>
          <w:rFonts w:ascii="宋体" w:eastAsia="宋体" w:hAnsi="宋体"/>
        </w:rPr>
        <w:tab/>
        <w:t>B</w:t>
      </w:r>
      <w:r w:rsidRPr="00726466">
        <w:rPr>
          <w:rFonts w:ascii="宋体" w:eastAsia="宋体" w:hAnsi="宋体" w:cs="Times New Roman"/>
        </w:rPr>
        <w:t>.</w:t>
      </w:r>
      <w:r w:rsidRPr="00726466">
        <w:rPr>
          <w:rFonts w:ascii="宋体" w:eastAsia="宋体" w:hAnsi="宋体" w:cs="宋体" w:hint="eastAsia"/>
        </w:rPr>
        <w:t>①②④</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C</w:t>
      </w:r>
      <w:r w:rsidRPr="00726466">
        <w:rPr>
          <w:rFonts w:ascii="宋体" w:eastAsia="宋体" w:hAnsi="宋体" w:cs="Times New Roman"/>
        </w:rPr>
        <w:t>.</w:t>
      </w:r>
      <w:r w:rsidRPr="00726466">
        <w:rPr>
          <w:rFonts w:ascii="宋体" w:eastAsia="宋体" w:hAnsi="宋体" w:cs="宋体" w:hint="eastAsia"/>
        </w:rPr>
        <w:t>①③④</w:t>
      </w:r>
      <w:r w:rsidRPr="00726466">
        <w:rPr>
          <w:rFonts w:ascii="宋体" w:eastAsia="宋体" w:hAnsi="宋体"/>
        </w:rPr>
        <w:tab/>
        <w:t>D</w:t>
      </w:r>
      <w:r w:rsidRPr="00726466">
        <w:rPr>
          <w:rFonts w:ascii="宋体" w:eastAsia="宋体" w:hAnsi="宋体" w:cs="Times New Roman"/>
        </w:rPr>
        <w:t>.</w:t>
      </w:r>
      <w:r w:rsidRPr="00726466">
        <w:rPr>
          <w:rFonts w:ascii="宋体" w:eastAsia="宋体" w:hAnsi="宋体" w:cs="宋体" w:hint="eastAsia"/>
        </w:rPr>
        <w:t>②③④</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color w:val="FF0000"/>
        </w:rPr>
        <w:t>答案:</w:t>
      </w:r>
      <w:r w:rsidRPr="00726466">
        <w:rPr>
          <w:rFonts w:ascii="宋体" w:eastAsia="宋体" w:hAnsi="宋体"/>
        </w:rPr>
        <w:t>A</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color w:val="FF0000"/>
        </w:rPr>
        <w:t>解析:</w:t>
      </w:r>
      <w:r w:rsidRPr="00726466">
        <w:rPr>
          <w:rFonts w:ascii="宋体" w:eastAsia="宋体" w:hAnsi="宋体"/>
        </w:rPr>
        <w:t>本题考查中国近代民族工业的曲折发展。第一次世界大战期间帝国主义国家忙于战争,面粉业迅速发展,1915年开始我国面粉出超,随着帝国主义卷土重来,面粉业再度受挫。故本题选A项。</w:t>
      </w:r>
    </w:p>
    <w:p w:rsidR="00C47EA1" w:rsidRPr="00726466" w:rsidP="00C47EA1">
      <w:pPr>
        <w:tabs>
          <w:tab w:val="left" w:pos="1871"/>
          <w:tab w:val="left" w:pos="3407"/>
          <w:tab w:val="left" w:pos="4949"/>
          <w:tab w:val="left" w:pos="6599"/>
        </w:tabs>
        <w:jc w:val="right"/>
        <w:rPr>
          <w:rFonts w:ascii="宋体" w:eastAsia="宋体" w:hAnsi="宋体"/>
        </w:rPr>
      </w:pPr>
      <w:r w:rsidRPr="00726466">
        <w:rPr>
          <w:rFonts w:ascii="宋体" w:eastAsia="宋体" w:hAnsi="宋体"/>
        </w:rPr>
        <w:t>〚导学号08484018〛</w:t>
      </w:r>
    </w:p>
    <w:p w:rsidR="00C47EA1" w:rsidRPr="00726466" w:rsidP="00C47EA1">
      <w:pPr>
        <w:tabs>
          <w:tab w:val="left" w:pos="1871"/>
          <w:tab w:val="left" w:pos="3407"/>
          <w:tab w:val="left" w:pos="4949"/>
          <w:tab w:val="left" w:pos="6599"/>
        </w:tabs>
        <w:jc w:val="center"/>
        <w:rPr>
          <w:rFonts w:ascii="宋体" w:eastAsia="宋体" w:hAnsi="宋体"/>
        </w:rPr>
      </w:pPr>
      <w:r w:rsidRPr="00726466">
        <w:rPr>
          <w:rFonts w:ascii="宋体" w:eastAsia="宋体" w:hAnsi="宋体"/>
          <w:noProof/>
        </w:rPr>
        <w:drawing>
          <wp:inline distT="0" distB="0" distL="0" distR="0">
            <wp:extent cx="1625400" cy="951480"/>
            <wp:effectExtent l="0" t="0" r="0" b="0"/>
            <wp:docPr id="87" name="M56.eps" descr="id:21474886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07536" name="Image0038.jpeg"/>
                    <pic:cNvPicPr/>
                  </pic:nvPicPr>
                  <pic:blipFill>
                    <a:blip xmlns:r="http://schemas.openxmlformats.org/officeDocument/2006/relationships" r:embed="rId5"/>
                    <a:stretch>
                      <a:fillRect/>
                    </a:stretch>
                  </pic:blipFill>
                  <pic:spPr>
                    <a:xfrm>
                      <a:off x="0" y="0"/>
                      <a:ext cx="1625400" cy="951480"/>
                    </a:xfrm>
                    <a:prstGeom prst="rect">
                      <a:avLst/>
                    </a:prstGeom>
                  </pic:spPr>
                </pic:pic>
              </a:graphicData>
            </a:graphic>
          </wp:inline>
        </w:drawing>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b/>
        </w:rPr>
        <w:t>4</w:t>
      </w:r>
      <w:r w:rsidRPr="00726466">
        <w:rPr>
          <w:rFonts w:ascii="宋体" w:eastAsia="宋体" w:hAnsi="宋体" w:cs="Times New Roman"/>
        </w:rPr>
        <w:t>.</w:t>
      </w:r>
      <w:r w:rsidRPr="00726466">
        <w:rPr>
          <w:rFonts w:ascii="宋体" w:eastAsia="宋体" w:hAnsi="宋体"/>
        </w:rPr>
        <w:t>(2018</w:t>
      </w:r>
      <w:r w:rsidRPr="00726466">
        <w:rPr>
          <w:rFonts w:ascii="宋体" w:eastAsia="宋体" w:hAnsi="宋体" w:cs="Times New Roman"/>
        </w:rPr>
        <w:t>·</w:t>
      </w:r>
      <w:r w:rsidRPr="00726466">
        <w:rPr>
          <w:rFonts w:ascii="宋体" w:eastAsia="宋体" w:hAnsi="宋体"/>
        </w:rPr>
        <w:t>湖南长沙)右图是1914年12月《新闻报》发表的题为《急起直追》的时政漫画,货物上写着</w:t>
      </w:r>
      <w:r w:rsidRPr="00726466">
        <w:rPr>
          <w:rFonts w:ascii="宋体" w:eastAsia="宋体" w:hAnsi="宋体" w:cs="Times New Roman"/>
        </w:rPr>
        <w:t>“</w:t>
      </w:r>
      <w:r w:rsidRPr="00726466">
        <w:rPr>
          <w:rFonts w:ascii="宋体" w:eastAsia="宋体" w:hAnsi="宋体"/>
        </w:rPr>
        <w:t>国货出口</w:t>
      </w:r>
      <w:r w:rsidRPr="00726466">
        <w:rPr>
          <w:rFonts w:ascii="宋体" w:eastAsia="宋体" w:hAnsi="宋体" w:cs="Times New Roman"/>
        </w:rPr>
        <w:t>”</w:t>
      </w:r>
      <w:r w:rsidRPr="00726466">
        <w:rPr>
          <w:rFonts w:ascii="宋体" w:eastAsia="宋体" w:hAnsi="宋体"/>
        </w:rPr>
        <w:t>,</w:t>
      </w:r>
      <w:r w:rsidRPr="00726466">
        <w:rPr>
          <w:rFonts w:ascii="宋体" w:eastAsia="宋体" w:hAnsi="宋体" w:cs="Times New Roman"/>
        </w:rPr>
        <w:t>“</w:t>
      </w:r>
      <w:r w:rsidRPr="00726466">
        <w:rPr>
          <w:rFonts w:ascii="宋体" w:eastAsia="宋体" w:hAnsi="宋体"/>
        </w:rPr>
        <w:t>欧风</w:t>
      </w:r>
      <w:r w:rsidRPr="00726466">
        <w:rPr>
          <w:rFonts w:ascii="宋体" w:eastAsia="宋体" w:hAnsi="宋体" w:cs="Times New Roman"/>
        </w:rPr>
        <w:t>”</w:t>
      </w:r>
      <w:r w:rsidRPr="00726466">
        <w:rPr>
          <w:rFonts w:ascii="宋体" w:eastAsia="宋体" w:hAnsi="宋体"/>
        </w:rPr>
        <w:t>吹起船帆,促使船帆加速前进以追上前面冒着烟的货船。该漫画表达的主旨是(　　)</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A</w:t>
      </w:r>
      <w:r w:rsidRPr="00726466">
        <w:rPr>
          <w:rFonts w:ascii="宋体" w:eastAsia="宋体" w:hAnsi="宋体" w:cs="Times New Roman"/>
        </w:rPr>
        <w:t>.</w:t>
      </w:r>
      <w:r w:rsidRPr="00726466">
        <w:rPr>
          <w:rFonts w:ascii="宋体" w:eastAsia="宋体" w:hAnsi="宋体"/>
        </w:rPr>
        <w:t>辛亥革命促进了中国民族工业的飞速发展</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B</w:t>
      </w:r>
      <w:r w:rsidRPr="00726466">
        <w:rPr>
          <w:rFonts w:ascii="宋体" w:eastAsia="宋体" w:hAnsi="宋体" w:cs="Times New Roman"/>
        </w:rPr>
        <w:t>.</w:t>
      </w:r>
      <w:r w:rsidRPr="00726466">
        <w:rPr>
          <w:rFonts w:ascii="宋体" w:eastAsia="宋体" w:hAnsi="宋体"/>
        </w:rPr>
        <w:t>第一次世界大战为中国民族工业发展提供了机会</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C</w:t>
      </w:r>
      <w:r w:rsidRPr="00726466">
        <w:rPr>
          <w:rFonts w:ascii="宋体" w:eastAsia="宋体" w:hAnsi="宋体" w:cs="Times New Roman"/>
        </w:rPr>
        <w:t>.</w:t>
      </w:r>
      <w:r w:rsidRPr="00726466">
        <w:rPr>
          <w:rFonts w:ascii="宋体" w:eastAsia="宋体" w:hAnsi="宋体"/>
        </w:rPr>
        <w:t>中国帆船的航速远不如西方国家的货轮</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D</w:t>
      </w:r>
      <w:r w:rsidRPr="00726466">
        <w:rPr>
          <w:rFonts w:ascii="宋体" w:eastAsia="宋体" w:hAnsi="宋体" w:cs="Times New Roman"/>
        </w:rPr>
        <w:t>.</w:t>
      </w:r>
      <w:r w:rsidRPr="00726466">
        <w:rPr>
          <w:rFonts w:ascii="宋体" w:eastAsia="宋体" w:hAnsi="宋体"/>
        </w:rPr>
        <w:t>中国学习西方先进技术的紧迫性</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color w:val="FF0000"/>
        </w:rPr>
        <w:t>答案:</w:t>
      </w:r>
      <w:r w:rsidRPr="00726466">
        <w:rPr>
          <w:rFonts w:ascii="宋体" w:eastAsia="宋体" w:hAnsi="宋体"/>
        </w:rPr>
        <w:t>B</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b/>
        </w:rPr>
        <w:t>5</w:t>
      </w:r>
      <w:r w:rsidRPr="00726466">
        <w:rPr>
          <w:rFonts w:ascii="宋体" w:eastAsia="宋体" w:hAnsi="宋体" w:cs="Times New Roman"/>
        </w:rPr>
        <w:t>.</w:t>
      </w:r>
      <w:r w:rsidRPr="00726466">
        <w:rPr>
          <w:rFonts w:ascii="宋体" w:eastAsia="宋体" w:hAnsi="宋体"/>
        </w:rPr>
        <w:t>(2018</w:t>
      </w:r>
      <w:r w:rsidRPr="00726466">
        <w:rPr>
          <w:rFonts w:ascii="宋体" w:eastAsia="宋体" w:hAnsi="宋体" w:cs="Times New Roman"/>
        </w:rPr>
        <w:t>·</w:t>
      </w:r>
      <w:r w:rsidRPr="00726466">
        <w:rPr>
          <w:rFonts w:ascii="宋体" w:eastAsia="宋体" w:hAnsi="宋体"/>
        </w:rPr>
        <w:t>北京)社会变化反映在人们生活的各个方面,以下是上海白渡桥平均每天通行情况表(单位:次)。材料反映出(　　)</w:t>
      </w:r>
    </w:p>
    <w:tbl>
      <w:tblPr>
        <w:tblW w:w="447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347"/>
        <w:gridCol w:w="1222"/>
        <w:gridCol w:w="827"/>
        <w:gridCol w:w="827"/>
        <w:gridCol w:w="1222"/>
        <w:gridCol w:w="1025"/>
        <w:gridCol w:w="1641"/>
      </w:tblGrid>
      <w:tr w:rsidTr="0026109F">
        <w:tblPrEx>
          <w:tblW w:w="447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trHeight w:val="256"/>
          <w:jc w:val="center"/>
        </w:trPr>
        <w:tc>
          <w:tcPr>
            <w:tcW w:w="0" w:type="auto"/>
            <w:shd w:val="clear" w:color="auto" w:fill="auto"/>
            <w:tcMar>
              <w:left w:w="0" w:type="dxa"/>
              <w:right w:w="0" w:type="dxa"/>
            </w:tcMar>
            <w:vAlign w:val="center"/>
          </w:tcPr>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时间</w:t>
            </w:r>
          </w:p>
        </w:tc>
        <w:tc>
          <w:tcPr>
            <w:tcW w:w="0" w:type="auto"/>
            <w:shd w:val="clear" w:color="auto" w:fill="auto"/>
            <w:tcMar>
              <w:left w:w="0" w:type="dxa"/>
              <w:right w:w="0" w:type="dxa"/>
            </w:tcMar>
            <w:vAlign w:val="center"/>
          </w:tcPr>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人力车</w:t>
            </w:r>
          </w:p>
        </w:tc>
        <w:tc>
          <w:tcPr>
            <w:tcW w:w="0" w:type="auto"/>
            <w:shd w:val="clear" w:color="auto" w:fill="auto"/>
            <w:tcMar>
              <w:left w:w="0" w:type="dxa"/>
              <w:right w:w="0" w:type="dxa"/>
            </w:tcMar>
            <w:vAlign w:val="center"/>
          </w:tcPr>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马车</w:t>
            </w:r>
          </w:p>
        </w:tc>
        <w:tc>
          <w:tcPr>
            <w:tcW w:w="0" w:type="auto"/>
            <w:shd w:val="clear" w:color="auto" w:fill="auto"/>
            <w:tcMar>
              <w:left w:w="0" w:type="dxa"/>
              <w:right w:w="0" w:type="dxa"/>
            </w:tcMar>
            <w:vAlign w:val="center"/>
          </w:tcPr>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轿子</w:t>
            </w:r>
          </w:p>
        </w:tc>
        <w:tc>
          <w:tcPr>
            <w:tcW w:w="0" w:type="auto"/>
            <w:shd w:val="clear" w:color="auto" w:fill="auto"/>
            <w:tcMar>
              <w:left w:w="0" w:type="dxa"/>
              <w:right w:w="0" w:type="dxa"/>
            </w:tcMar>
            <w:vAlign w:val="center"/>
          </w:tcPr>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自行车</w:t>
            </w:r>
          </w:p>
        </w:tc>
        <w:tc>
          <w:tcPr>
            <w:tcW w:w="0" w:type="auto"/>
            <w:shd w:val="clear" w:color="auto" w:fill="auto"/>
            <w:tcMar>
              <w:left w:w="0" w:type="dxa"/>
              <w:right w:w="0" w:type="dxa"/>
            </w:tcMar>
            <w:vAlign w:val="center"/>
          </w:tcPr>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汽车</w:t>
            </w:r>
          </w:p>
        </w:tc>
        <w:tc>
          <w:tcPr>
            <w:tcW w:w="0" w:type="auto"/>
            <w:shd w:val="clear" w:color="auto" w:fill="auto"/>
            <w:tcMar>
              <w:left w:w="0" w:type="dxa"/>
              <w:right w:w="0" w:type="dxa"/>
            </w:tcMar>
            <w:vAlign w:val="center"/>
          </w:tcPr>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有轨电车</w:t>
            </w:r>
          </w:p>
        </w:tc>
      </w:tr>
      <w:tr w:rsidTr="0026109F">
        <w:tblPrEx>
          <w:tblW w:w="4470" w:type="pct"/>
          <w:jc w:val="center"/>
          <w:tblLook w:val="04A0"/>
        </w:tblPrEx>
        <w:trPr>
          <w:trHeight w:val="247"/>
          <w:jc w:val="center"/>
        </w:trPr>
        <w:tc>
          <w:tcPr>
            <w:tcW w:w="0" w:type="auto"/>
            <w:shd w:val="clear" w:color="auto" w:fill="auto"/>
            <w:tcMar>
              <w:left w:w="0" w:type="dxa"/>
              <w:right w:w="0" w:type="dxa"/>
            </w:tcMar>
            <w:vAlign w:val="center"/>
          </w:tcPr>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1889年</w:t>
            </w:r>
          </w:p>
        </w:tc>
        <w:tc>
          <w:tcPr>
            <w:tcW w:w="0" w:type="auto"/>
            <w:shd w:val="clear" w:color="auto" w:fill="auto"/>
            <w:tcMar>
              <w:left w:w="0" w:type="dxa"/>
              <w:right w:w="0" w:type="dxa"/>
            </w:tcMar>
            <w:vAlign w:val="center"/>
          </w:tcPr>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544</w:t>
            </w:r>
          </w:p>
        </w:tc>
        <w:tc>
          <w:tcPr>
            <w:tcW w:w="0" w:type="auto"/>
            <w:shd w:val="clear" w:color="auto" w:fill="auto"/>
            <w:tcMar>
              <w:left w:w="0" w:type="dxa"/>
              <w:right w:w="0" w:type="dxa"/>
            </w:tcMar>
            <w:vAlign w:val="center"/>
          </w:tcPr>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9</w:t>
            </w:r>
          </w:p>
        </w:tc>
        <w:tc>
          <w:tcPr>
            <w:tcW w:w="0" w:type="auto"/>
            <w:shd w:val="clear" w:color="auto" w:fill="auto"/>
            <w:tcMar>
              <w:left w:w="0" w:type="dxa"/>
              <w:right w:w="0" w:type="dxa"/>
            </w:tcMar>
            <w:vAlign w:val="center"/>
          </w:tcPr>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11</w:t>
            </w:r>
          </w:p>
        </w:tc>
        <w:tc>
          <w:tcPr>
            <w:tcW w:w="0" w:type="auto"/>
            <w:shd w:val="clear" w:color="auto" w:fill="auto"/>
            <w:tcMar>
              <w:left w:w="0" w:type="dxa"/>
              <w:right w:w="0" w:type="dxa"/>
            </w:tcMar>
            <w:vAlign w:val="center"/>
          </w:tcPr>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0</w:t>
            </w:r>
          </w:p>
        </w:tc>
        <w:tc>
          <w:tcPr>
            <w:tcW w:w="0" w:type="auto"/>
            <w:shd w:val="clear" w:color="auto" w:fill="auto"/>
            <w:tcMar>
              <w:left w:w="0" w:type="dxa"/>
              <w:right w:w="0" w:type="dxa"/>
            </w:tcMar>
            <w:vAlign w:val="center"/>
          </w:tcPr>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0</w:t>
            </w:r>
          </w:p>
        </w:tc>
        <w:tc>
          <w:tcPr>
            <w:tcW w:w="0" w:type="auto"/>
            <w:shd w:val="clear" w:color="auto" w:fill="auto"/>
            <w:tcMar>
              <w:left w:w="0" w:type="dxa"/>
              <w:right w:w="0" w:type="dxa"/>
            </w:tcMar>
            <w:vAlign w:val="center"/>
          </w:tcPr>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0</w:t>
            </w:r>
          </w:p>
        </w:tc>
      </w:tr>
      <w:tr w:rsidTr="0026109F">
        <w:tblPrEx>
          <w:tblW w:w="4470" w:type="pct"/>
          <w:jc w:val="center"/>
          <w:tblLook w:val="04A0"/>
        </w:tblPrEx>
        <w:trPr>
          <w:trHeight w:val="247"/>
          <w:jc w:val="center"/>
        </w:trPr>
        <w:tc>
          <w:tcPr>
            <w:tcW w:w="0" w:type="auto"/>
            <w:shd w:val="clear" w:color="auto" w:fill="auto"/>
            <w:tcMar>
              <w:left w:w="0" w:type="dxa"/>
              <w:right w:w="0" w:type="dxa"/>
            </w:tcMar>
            <w:vAlign w:val="center"/>
          </w:tcPr>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1926年</w:t>
            </w:r>
          </w:p>
        </w:tc>
        <w:tc>
          <w:tcPr>
            <w:tcW w:w="0" w:type="auto"/>
            <w:shd w:val="clear" w:color="auto" w:fill="auto"/>
            <w:tcMar>
              <w:left w:w="0" w:type="dxa"/>
              <w:right w:w="0" w:type="dxa"/>
            </w:tcMar>
            <w:vAlign w:val="center"/>
          </w:tcPr>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14 600</w:t>
            </w:r>
          </w:p>
        </w:tc>
        <w:tc>
          <w:tcPr>
            <w:tcW w:w="0" w:type="auto"/>
            <w:shd w:val="clear" w:color="auto" w:fill="auto"/>
            <w:tcMar>
              <w:left w:w="0" w:type="dxa"/>
              <w:right w:w="0" w:type="dxa"/>
            </w:tcMar>
            <w:vAlign w:val="center"/>
          </w:tcPr>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0</w:t>
            </w:r>
          </w:p>
        </w:tc>
        <w:tc>
          <w:tcPr>
            <w:tcW w:w="0" w:type="auto"/>
            <w:shd w:val="clear" w:color="auto" w:fill="auto"/>
            <w:tcMar>
              <w:left w:w="0" w:type="dxa"/>
              <w:right w:w="0" w:type="dxa"/>
            </w:tcMar>
            <w:vAlign w:val="center"/>
          </w:tcPr>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0</w:t>
            </w:r>
          </w:p>
        </w:tc>
        <w:tc>
          <w:tcPr>
            <w:tcW w:w="0" w:type="auto"/>
            <w:shd w:val="clear" w:color="auto" w:fill="auto"/>
            <w:tcMar>
              <w:left w:w="0" w:type="dxa"/>
              <w:right w:w="0" w:type="dxa"/>
            </w:tcMar>
            <w:vAlign w:val="center"/>
          </w:tcPr>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3 459</w:t>
            </w:r>
          </w:p>
        </w:tc>
        <w:tc>
          <w:tcPr>
            <w:tcW w:w="0" w:type="auto"/>
            <w:shd w:val="clear" w:color="auto" w:fill="auto"/>
            <w:tcMar>
              <w:left w:w="0" w:type="dxa"/>
              <w:right w:w="0" w:type="dxa"/>
            </w:tcMar>
            <w:vAlign w:val="center"/>
          </w:tcPr>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3 936</w:t>
            </w:r>
          </w:p>
        </w:tc>
        <w:tc>
          <w:tcPr>
            <w:tcW w:w="0" w:type="auto"/>
            <w:shd w:val="clear" w:color="auto" w:fill="auto"/>
            <w:tcMar>
              <w:left w:w="0" w:type="dxa"/>
              <w:right w:w="0" w:type="dxa"/>
            </w:tcMar>
            <w:vAlign w:val="center"/>
          </w:tcPr>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922</w:t>
            </w:r>
          </w:p>
        </w:tc>
      </w:tr>
    </w:tbl>
    <w:p w:rsidR="00C47EA1" w:rsidRPr="00726466" w:rsidP="00C47EA1">
      <w:pPr>
        <w:tabs>
          <w:tab w:val="left" w:pos="1871"/>
          <w:tab w:val="left" w:pos="3407"/>
          <w:tab w:val="left" w:pos="4949"/>
          <w:tab w:val="left" w:pos="6599"/>
        </w:tabs>
        <w:jc w:val="center"/>
        <w:rPr>
          <w:rFonts w:ascii="宋体" w:eastAsia="宋体" w:hAnsi="宋体"/>
        </w:rPr>
      </w:pP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A</w:t>
      </w:r>
      <w:r w:rsidRPr="00726466">
        <w:rPr>
          <w:rFonts w:ascii="宋体" w:eastAsia="宋体" w:hAnsi="宋体" w:cs="Times New Roman"/>
        </w:rPr>
        <w:t>.</w:t>
      </w:r>
      <w:r w:rsidRPr="00726466">
        <w:rPr>
          <w:rFonts w:ascii="宋体" w:eastAsia="宋体" w:hAnsi="宋体"/>
        </w:rPr>
        <w:t>等级观念的消失</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B</w:t>
      </w:r>
      <w:r w:rsidRPr="00726466">
        <w:rPr>
          <w:rFonts w:ascii="宋体" w:eastAsia="宋体" w:hAnsi="宋体" w:cs="Times New Roman"/>
        </w:rPr>
        <w:t>.</w:t>
      </w:r>
      <w:r w:rsidRPr="00726466">
        <w:rPr>
          <w:rFonts w:ascii="宋体" w:eastAsia="宋体" w:hAnsi="宋体"/>
        </w:rPr>
        <w:t>娱乐方式的多样化</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C</w:t>
      </w:r>
      <w:r w:rsidRPr="00726466">
        <w:rPr>
          <w:rFonts w:ascii="宋体" w:eastAsia="宋体" w:hAnsi="宋体" w:cs="Times New Roman"/>
        </w:rPr>
        <w:t>.</w:t>
      </w:r>
      <w:r w:rsidRPr="00726466">
        <w:rPr>
          <w:rFonts w:ascii="宋体" w:eastAsia="宋体" w:hAnsi="宋体"/>
        </w:rPr>
        <w:t>民族工业的发展</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D</w:t>
      </w:r>
      <w:r w:rsidRPr="00726466">
        <w:rPr>
          <w:rFonts w:ascii="宋体" w:eastAsia="宋体" w:hAnsi="宋体" w:cs="Times New Roman"/>
        </w:rPr>
        <w:t>.</w:t>
      </w:r>
      <w:r w:rsidRPr="00726466">
        <w:rPr>
          <w:rFonts w:ascii="宋体" w:eastAsia="宋体" w:hAnsi="宋体"/>
        </w:rPr>
        <w:t>交通工具的近代化</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color w:val="FF0000"/>
        </w:rPr>
        <w:t>答案:</w:t>
      </w:r>
      <w:r w:rsidRPr="00726466">
        <w:rPr>
          <w:rFonts w:ascii="宋体" w:eastAsia="宋体" w:hAnsi="宋体"/>
        </w:rPr>
        <w:t>D</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color w:val="FF0000"/>
        </w:rPr>
        <w:t>解析:</w:t>
      </w:r>
      <w:r w:rsidRPr="00726466">
        <w:rPr>
          <w:rFonts w:ascii="宋体" w:eastAsia="宋体" w:hAnsi="宋体"/>
        </w:rPr>
        <w:t>材料反映出的是通行情况,根据表格信息可知,自行车、汽车、有轨电车等近代交通工具从无到有,开始占据重要地位;而传统出行方式如马车、轿子则数量大减,故本题应从上述变化入手,应选D项,反映的是交通工具的近代化。</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b/>
        </w:rPr>
        <w:t>6</w:t>
      </w:r>
      <w:r w:rsidRPr="00726466">
        <w:rPr>
          <w:rFonts w:ascii="宋体" w:eastAsia="宋体" w:hAnsi="宋体" w:cs="Times New Roman"/>
        </w:rPr>
        <w:t>.</w:t>
      </w:r>
      <w:r w:rsidRPr="00726466">
        <w:rPr>
          <w:rFonts w:ascii="宋体" w:eastAsia="宋体" w:hAnsi="宋体"/>
        </w:rPr>
        <w:t>(2018</w:t>
      </w:r>
      <w:r w:rsidRPr="00726466">
        <w:rPr>
          <w:rFonts w:ascii="宋体" w:eastAsia="宋体" w:hAnsi="宋体" w:cs="Times New Roman"/>
        </w:rPr>
        <w:t>·</w:t>
      </w:r>
      <w:r w:rsidRPr="00726466">
        <w:rPr>
          <w:rFonts w:ascii="宋体" w:eastAsia="宋体" w:hAnsi="宋体"/>
        </w:rPr>
        <w:t xml:space="preserve">浙江衢州) </w:t>
      </w:r>
      <w:r w:rsidRPr="00726466">
        <w:rPr>
          <w:rFonts w:ascii="宋体" w:eastAsia="宋体" w:hAnsi="宋体" w:cs="Times New Roman"/>
        </w:rPr>
        <w:t>“</w:t>
      </w:r>
      <w:r w:rsidRPr="00726466">
        <w:rPr>
          <w:rFonts w:ascii="宋体" w:eastAsia="宋体" w:hAnsi="宋体"/>
        </w:rPr>
        <w:t>革命把自古以来神圣不可侵犯的天子打倒了,人们之间不许称‘老爷’‘大人’,而改称为‘先生’‘同志’等</w:t>
      </w:r>
      <w:r w:rsidRPr="00726466">
        <w:rPr>
          <w:rFonts w:ascii="宋体" w:eastAsia="宋体" w:hAnsi="宋体" w:cs="Times New Roman"/>
        </w:rPr>
        <w:t>”</w:t>
      </w:r>
      <w:r w:rsidRPr="00726466">
        <w:rPr>
          <w:rFonts w:ascii="宋体" w:eastAsia="宋体" w:hAnsi="宋体"/>
        </w:rPr>
        <w:t>。这场</w:t>
      </w:r>
      <w:r w:rsidRPr="00726466">
        <w:rPr>
          <w:rFonts w:ascii="宋体" w:eastAsia="宋体" w:hAnsi="宋体" w:cs="Times New Roman"/>
        </w:rPr>
        <w:t>“</w:t>
      </w:r>
      <w:r w:rsidRPr="00726466">
        <w:rPr>
          <w:rFonts w:ascii="宋体" w:eastAsia="宋体" w:hAnsi="宋体"/>
        </w:rPr>
        <w:t>革命</w:t>
      </w:r>
      <w:r w:rsidRPr="00726466">
        <w:rPr>
          <w:rFonts w:ascii="宋体" w:eastAsia="宋体" w:hAnsi="宋体" w:cs="Times New Roman"/>
        </w:rPr>
        <w:t>”</w:t>
      </w:r>
      <w:r w:rsidRPr="00726466">
        <w:rPr>
          <w:rFonts w:ascii="宋体" w:eastAsia="宋体" w:hAnsi="宋体"/>
        </w:rPr>
        <w:t>(　　)</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A</w:t>
      </w:r>
      <w:r w:rsidRPr="00726466">
        <w:rPr>
          <w:rFonts w:ascii="宋体" w:eastAsia="宋体" w:hAnsi="宋体" w:cs="Times New Roman"/>
        </w:rPr>
        <w:t>.</w:t>
      </w:r>
      <w:r w:rsidRPr="00726466">
        <w:rPr>
          <w:rFonts w:ascii="宋体" w:eastAsia="宋体" w:hAnsi="宋体"/>
        </w:rPr>
        <w:t>确立了社会主义基本制度</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B</w:t>
      </w:r>
      <w:r w:rsidRPr="00726466">
        <w:rPr>
          <w:rFonts w:ascii="宋体" w:eastAsia="宋体" w:hAnsi="宋体" w:cs="Times New Roman"/>
        </w:rPr>
        <w:t>.</w:t>
      </w:r>
      <w:r w:rsidRPr="00726466">
        <w:rPr>
          <w:rFonts w:ascii="宋体" w:eastAsia="宋体" w:hAnsi="宋体"/>
        </w:rPr>
        <w:t>开始了中国近代化的历程</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C</w:t>
      </w:r>
      <w:r w:rsidRPr="00726466">
        <w:rPr>
          <w:rFonts w:ascii="宋体" w:eastAsia="宋体" w:hAnsi="宋体" w:cs="Times New Roman"/>
        </w:rPr>
        <w:t>.</w:t>
      </w:r>
      <w:r w:rsidRPr="00726466">
        <w:rPr>
          <w:rFonts w:ascii="宋体" w:eastAsia="宋体" w:hAnsi="宋体"/>
        </w:rPr>
        <w:t>结束了半殖民地半封建社会</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D</w:t>
      </w:r>
      <w:r w:rsidRPr="00726466">
        <w:rPr>
          <w:rFonts w:ascii="宋体" w:eastAsia="宋体" w:hAnsi="宋体" w:cs="Times New Roman"/>
        </w:rPr>
        <w:t>.</w:t>
      </w:r>
      <w:r w:rsidRPr="00726466">
        <w:rPr>
          <w:rFonts w:ascii="宋体" w:eastAsia="宋体" w:hAnsi="宋体"/>
        </w:rPr>
        <w:t>推动了中华民族的思想解放</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color w:val="FF0000"/>
        </w:rPr>
        <w:t>答案:</w:t>
      </w:r>
      <w:r w:rsidRPr="00726466">
        <w:rPr>
          <w:rFonts w:ascii="宋体" w:eastAsia="宋体" w:hAnsi="宋体"/>
        </w:rPr>
        <w:t>D</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color w:val="FF0000"/>
        </w:rPr>
        <w:t>解析:</w:t>
      </w:r>
      <w:r w:rsidRPr="00726466">
        <w:rPr>
          <w:rFonts w:ascii="宋体" w:eastAsia="宋体" w:hAnsi="宋体"/>
        </w:rPr>
        <w:t>本题考查辛亥革命。辛亥革命后社会生活发生了很大变化,辛亥革命推动了中华民族的思想解放。1956年底,三大改造的完成标志社会主义制度的建立;洋务运动开始了中国近代化的历程;新中国的成立结束了半殖民地半封建社会。故本题选D项。</w:t>
      </w:r>
    </w:p>
    <w:p w:rsidR="00C47EA1" w:rsidRPr="00726466" w:rsidP="00C47EA1">
      <w:pPr>
        <w:tabs>
          <w:tab w:val="left" w:pos="1871"/>
          <w:tab w:val="left" w:pos="3407"/>
          <w:tab w:val="left" w:pos="4949"/>
          <w:tab w:val="left" w:pos="6599"/>
        </w:tabs>
        <w:jc w:val="right"/>
        <w:rPr>
          <w:rFonts w:ascii="宋体" w:eastAsia="宋体" w:hAnsi="宋体"/>
        </w:rPr>
      </w:pPr>
      <w:r w:rsidRPr="00726466">
        <w:rPr>
          <w:rFonts w:ascii="宋体" w:eastAsia="宋体" w:hAnsi="宋体"/>
        </w:rPr>
        <w:t>〚导学号08484019〛</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b/>
        </w:rPr>
        <w:t>7</w:t>
      </w:r>
      <w:r w:rsidRPr="00726466">
        <w:rPr>
          <w:rFonts w:ascii="宋体" w:eastAsia="宋体" w:hAnsi="宋体" w:cs="Times New Roman"/>
        </w:rPr>
        <w:t>.</w:t>
      </w:r>
      <w:r w:rsidRPr="00726466">
        <w:rPr>
          <w:rFonts w:ascii="宋体" w:eastAsia="宋体" w:hAnsi="宋体"/>
        </w:rPr>
        <w:t>(2018</w:t>
      </w:r>
      <w:r w:rsidRPr="00726466">
        <w:rPr>
          <w:rFonts w:ascii="宋体" w:eastAsia="宋体" w:hAnsi="宋体" w:cs="Times New Roman"/>
        </w:rPr>
        <w:t>·</w:t>
      </w:r>
      <w:r w:rsidRPr="00726466">
        <w:rPr>
          <w:rFonts w:ascii="宋体" w:eastAsia="宋体" w:hAnsi="宋体"/>
        </w:rPr>
        <w:t xml:space="preserve">江苏南京) </w:t>
      </w:r>
      <w:r w:rsidRPr="00726466">
        <w:rPr>
          <w:rFonts w:ascii="宋体" w:eastAsia="宋体" w:hAnsi="宋体" w:cs="Times New Roman"/>
        </w:rPr>
        <w:t>“</w:t>
      </w:r>
      <w:r w:rsidRPr="00726466">
        <w:rPr>
          <w:rFonts w:ascii="宋体" w:eastAsia="宋体" w:hAnsi="宋体"/>
        </w:rPr>
        <w:t>兹查通都大邑,剪辫者已多。至偏乡僻壤,留辫者尚复不少。……凡未去辫者,于令到之日,限二十日一律剪除净尽。</w:t>
      </w:r>
      <w:r w:rsidRPr="00726466">
        <w:rPr>
          <w:rFonts w:ascii="宋体" w:eastAsia="宋体" w:hAnsi="宋体" w:cs="Times New Roman"/>
        </w:rPr>
        <w:t>”</w:t>
      </w:r>
      <w:r w:rsidRPr="00726466">
        <w:rPr>
          <w:rFonts w:ascii="宋体" w:eastAsia="宋体" w:hAnsi="宋体"/>
        </w:rPr>
        <w:t>此</w:t>
      </w:r>
      <w:r w:rsidRPr="00726466">
        <w:rPr>
          <w:rFonts w:ascii="宋体" w:eastAsia="宋体" w:hAnsi="宋体" w:cs="Times New Roman"/>
        </w:rPr>
        <w:t>“</w:t>
      </w:r>
      <w:r w:rsidRPr="00726466">
        <w:rPr>
          <w:rFonts w:ascii="宋体" w:eastAsia="宋体" w:hAnsi="宋体"/>
        </w:rPr>
        <w:t>令</w:t>
      </w:r>
      <w:r w:rsidRPr="00726466">
        <w:rPr>
          <w:rFonts w:ascii="宋体" w:eastAsia="宋体" w:hAnsi="宋体" w:cs="Times New Roman"/>
        </w:rPr>
        <w:t>”</w:t>
      </w:r>
      <w:r w:rsidRPr="00726466">
        <w:rPr>
          <w:rFonts w:ascii="宋体" w:eastAsia="宋体" w:hAnsi="宋体"/>
        </w:rPr>
        <w:t>的颁行时间应是(　　)</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A</w:t>
      </w:r>
      <w:r w:rsidRPr="00726466">
        <w:rPr>
          <w:rFonts w:ascii="宋体" w:eastAsia="宋体" w:hAnsi="宋体" w:cs="Times New Roman"/>
        </w:rPr>
        <w:t>.</w:t>
      </w:r>
      <w:r w:rsidRPr="00726466">
        <w:rPr>
          <w:rFonts w:ascii="宋体" w:eastAsia="宋体" w:hAnsi="宋体"/>
        </w:rPr>
        <w:t>1898年</w:t>
      </w:r>
      <w:r w:rsidRPr="00726466">
        <w:rPr>
          <w:rFonts w:ascii="宋体" w:eastAsia="宋体" w:hAnsi="宋体"/>
        </w:rPr>
        <w:tab/>
        <w:t>B</w:t>
      </w:r>
      <w:r w:rsidRPr="00726466">
        <w:rPr>
          <w:rFonts w:ascii="宋体" w:eastAsia="宋体" w:hAnsi="宋体" w:cs="Times New Roman"/>
        </w:rPr>
        <w:t>.</w:t>
      </w:r>
      <w:r w:rsidRPr="00726466">
        <w:rPr>
          <w:rFonts w:ascii="宋体" w:eastAsia="宋体" w:hAnsi="宋体"/>
        </w:rPr>
        <w:t>1912年</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C</w:t>
      </w:r>
      <w:r w:rsidRPr="00726466">
        <w:rPr>
          <w:rFonts w:ascii="宋体" w:eastAsia="宋体" w:hAnsi="宋体" w:cs="Times New Roman"/>
        </w:rPr>
        <w:t>.</w:t>
      </w:r>
      <w:r w:rsidRPr="00726466">
        <w:rPr>
          <w:rFonts w:ascii="宋体" w:eastAsia="宋体" w:hAnsi="宋体"/>
        </w:rPr>
        <w:t>1919年</w:t>
      </w:r>
      <w:r w:rsidRPr="00726466">
        <w:rPr>
          <w:rFonts w:ascii="宋体" w:eastAsia="宋体" w:hAnsi="宋体"/>
        </w:rPr>
        <w:tab/>
        <w:t>D</w:t>
      </w:r>
      <w:r w:rsidRPr="00726466">
        <w:rPr>
          <w:rFonts w:ascii="宋体" w:eastAsia="宋体" w:hAnsi="宋体" w:cs="Times New Roman"/>
        </w:rPr>
        <w:t>.</w:t>
      </w:r>
      <w:r w:rsidRPr="00726466">
        <w:rPr>
          <w:rFonts w:ascii="宋体" w:eastAsia="宋体" w:hAnsi="宋体"/>
        </w:rPr>
        <w:t>1927年</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color w:val="FF0000"/>
        </w:rPr>
        <w:t>答案:</w:t>
      </w:r>
      <w:r w:rsidRPr="00726466">
        <w:rPr>
          <w:rFonts w:ascii="宋体" w:eastAsia="宋体" w:hAnsi="宋体"/>
        </w:rPr>
        <w:t>B</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color w:val="FF0000"/>
        </w:rPr>
        <w:t>解析:</w:t>
      </w:r>
      <w:r w:rsidRPr="00726466">
        <w:rPr>
          <w:rFonts w:ascii="宋体" w:eastAsia="宋体" w:hAnsi="宋体"/>
        </w:rPr>
        <w:t>本题主要考查近代社会习俗的变化。1912年中华民国成立后,国民政府为了改变愚昧落后的习俗,颁布了剪辫、易服和废止缠足等法令。故本题选B项。</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b/>
        </w:rPr>
        <w:t>8</w:t>
      </w:r>
      <w:r w:rsidRPr="00726466">
        <w:rPr>
          <w:rFonts w:ascii="宋体" w:eastAsia="宋体" w:hAnsi="宋体" w:cs="Times New Roman"/>
        </w:rPr>
        <w:t>.</w:t>
      </w:r>
      <w:r w:rsidRPr="00726466">
        <w:rPr>
          <w:rFonts w:ascii="宋体" w:eastAsia="宋体" w:hAnsi="宋体"/>
        </w:rPr>
        <w:t>(2018</w:t>
      </w:r>
      <w:r w:rsidRPr="00726466">
        <w:rPr>
          <w:rFonts w:ascii="宋体" w:eastAsia="宋体" w:hAnsi="宋体" w:cs="Times New Roman"/>
        </w:rPr>
        <w:t>·</w:t>
      </w:r>
      <w:r w:rsidRPr="00726466">
        <w:rPr>
          <w:rFonts w:ascii="宋体" w:eastAsia="宋体" w:hAnsi="宋体"/>
        </w:rPr>
        <w:t>山东潍坊)1882年10月24日,顺天乡试刚刚发榜,次日凌晨,印着中榜者名单的《申报》就出现在江苏、安徽、浙江的各售报点,这期报纸大为畅销。这反映了(　　)</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A</w:t>
      </w:r>
      <w:r w:rsidRPr="00726466">
        <w:rPr>
          <w:rFonts w:ascii="宋体" w:eastAsia="宋体" w:hAnsi="宋体" w:cs="Times New Roman"/>
        </w:rPr>
        <w:t>.</w:t>
      </w:r>
      <w:r w:rsidRPr="00726466">
        <w:rPr>
          <w:rFonts w:ascii="宋体" w:eastAsia="宋体" w:hAnsi="宋体"/>
        </w:rPr>
        <w:t>思想观念解放</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B</w:t>
      </w:r>
      <w:r w:rsidRPr="00726466">
        <w:rPr>
          <w:rFonts w:ascii="宋体" w:eastAsia="宋体" w:hAnsi="宋体" w:cs="Times New Roman"/>
        </w:rPr>
        <w:t>.</w:t>
      </w:r>
      <w:r w:rsidRPr="00726466">
        <w:rPr>
          <w:rFonts w:ascii="宋体" w:eastAsia="宋体" w:hAnsi="宋体"/>
        </w:rPr>
        <w:t>大众报业发展</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C</w:t>
      </w:r>
      <w:r w:rsidRPr="00726466">
        <w:rPr>
          <w:rFonts w:ascii="宋体" w:eastAsia="宋体" w:hAnsi="宋体" w:cs="Times New Roman"/>
        </w:rPr>
        <w:t>.</w:t>
      </w:r>
      <w:r w:rsidRPr="00726466">
        <w:rPr>
          <w:rFonts w:ascii="宋体" w:eastAsia="宋体" w:hAnsi="宋体"/>
        </w:rPr>
        <w:t>铁路交通发达</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D</w:t>
      </w:r>
      <w:r w:rsidRPr="00726466">
        <w:rPr>
          <w:rFonts w:ascii="宋体" w:eastAsia="宋体" w:hAnsi="宋体" w:cs="Times New Roman"/>
        </w:rPr>
        <w:t>.</w:t>
      </w:r>
      <w:r w:rsidRPr="00726466">
        <w:rPr>
          <w:rFonts w:ascii="宋体" w:eastAsia="宋体" w:hAnsi="宋体"/>
        </w:rPr>
        <w:t>轮船航运繁荣</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color w:val="FF0000"/>
        </w:rPr>
        <w:t>答案:</w:t>
      </w:r>
      <w:r w:rsidRPr="00726466">
        <w:rPr>
          <w:rFonts w:ascii="宋体" w:eastAsia="宋体" w:hAnsi="宋体"/>
        </w:rPr>
        <w:t>B</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color w:val="FF0000"/>
        </w:rPr>
        <w:t>解析:</w:t>
      </w:r>
      <w:r w:rsidRPr="00726466">
        <w:rPr>
          <w:rFonts w:ascii="宋体" w:eastAsia="宋体" w:hAnsi="宋体"/>
        </w:rPr>
        <w:t>从材料中可以看出,报纸的出现,使信息的传播速度加快,体现了大众报业的发展。故本题选B项。</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b/>
        </w:rPr>
        <w:t>9</w:t>
      </w:r>
      <w:r w:rsidRPr="00726466">
        <w:rPr>
          <w:rFonts w:ascii="宋体" w:eastAsia="宋体" w:hAnsi="宋体" w:cs="Times New Roman"/>
        </w:rPr>
        <w:t>.</w:t>
      </w:r>
      <w:r w:rsidRPr="00726466">
        <w:rPr>
          <w:rFonts w:ascii="宋体" w:eastAsia="宋体" w:hAnsi="宋体"/>
        </w:rPr>
        <w:t>(2018</w:t>
      </w:r>
      <w:r w:rsidRPr="00726466">
        <w:rPr>
          <w:rFonts w:ascii="宋体" w:eastAsia="宋体" w:hAnsi="宋体" w:cs="Times New Roman"/>
        </w:rPr>
        <w:t>·</w:t>
      </w:r>
      <w:r w:rsidRPr="00726466">
        <w:rPr>
          <w:rFonts w:ascii="宋体" w:eastAsia="宋体" w:hAnsi="宋体"/>
        </w:rPr>
        <w:t>山东青岛)报刊是人们获取信息,了解社会的主要传媒工具之一。下列报刊出现最早的是(　　)</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A</w:t>
      </w:r>
      <w:r w:rsidRPr="00726466">
        <w:rPr>
          <w:rFonts w:ascii="宋体" w:eastAsia="宋体" w:hAnsi="宋体" w:cs="Times New Roman"/>
        </w:rPr>
        <w:t>.</w:t>
      </w:r>
      <w:r w:rsidRPr="00726466">
        <w:rPr>
          <w:rFonts w:ascii="宋体" w:eastAsia="宋体" w:hAnsi="宋体"/>
        </w:rPr>
        <w:t>《新青年》</w:t>
      </w:r>
      <w:r w:rsidRPr="00726466">
        <w:rPr>
          <w:rFonts w:ascii="宋体" w:eastAsia="宋体" w:hAnsi="宋体"/>
        </w:rPr>
        <w:tab/>
        <w:t>B</w:t>
      </w:r>
      <w:r w:rsidRPr="00726466">
        <w:rPr>
          <w:rFonts w:ascii="宋体" w:eastAsia="宋体" w:hAnsi="宋体" w:cs="Times New Roman"/>
        </w:rPr>
        <w:t>.</w:t>
      </w:r>
      <w:r w:rsidRPr="00726466">
        <w:rPr>
          <w:rFonts w:ascii="宋体" w:eastAsia="宋体" w:hAnsi="宋体"/>
        </w:rPr>
        <w:t>《万国公报》</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C</w:t>
      </w:r>
      <w:r w:rsidRPr="00726466">
        <w:rPr>
          <w:rFonts w:ascii="宋体" w:eastAsia="宋体" w:hAnsi="宋体" w:cs="Times New Roman"/>
        </w:rPr>
        <w:t>.</w:t>
      </w:r>
      <w:r w:rsidRPr="00726466">
        <w:rPr>
          <w:rFonts w:ascii="宋体" w:eastAsia="宋体" w:hAnsi="宋体"/>
        </w:rPr>
        <w:t>《申报》</w:t>
      </w:r>
      <w:r w:rsidRPr="00726466">
        <w:rPr>
          <w:rFonts w:ascii="宋体" w:eastAsia="宋体" w:hAnsi="宋体"/>
        </w:rPr>
        <w:tab/>
        <w:t>D</w:t>
      </w:r>
      <w:r w:rsidRPr="00726466">
        <w:rPr>
          <w:rFonts w:ascii="宋体" w:eastAsia="宋体" w:hAnsi="宋体" w:cs="Times New Roman"/>
        </w:rPr>
        <w:t>.</w:t>
      </w:r>
      <w:r w:rsidRPr="00726466">
        <w:rPr>
          <w:rFonts w:ascii="宋体" w:eastAsia="宋体" w:hAnsi="宋体"/>
        </w:rPr>
        <w:t>《每周评论》</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color w:val="FF0000"/>
        </w:rPr>
        <w:t>答案:</w:t>
      </w:r>
      <w:r w:rsidRPr="00726466">
        <w:rPr>
          <w:rFonts w:ascii="宋体" w:eastAsia="宋体" w:hAnsi="宋体"/>
        </w:rPr>
        <w:t>C</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二、非选择题</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b/>
        </w:rPr>
        <w:t>10</w:t>
      </w:r>
      <w:r w:rsidRPr="00726466">
        <w:rPr>
          <w:rFonts w:ascii="宋体" w:eastAsia="宋体" w:hAnsi="宋体" w:cs="Times New Roman"/>
        </w:rPr>
        <w:t>.</w:t>
      </w:r>
      <w:r w:rsidRPr="00726466">
        <w:rPr>
          <w:rFonts w:ascii="宋体" w:eastAsia="宋体" w:hAnsi="宋体"/>
        </w:rPr>
        <w:t>(2018</w:t>
      </w:r>
      <w:r w:rsidRPr="00726466">
        <w:rPr>
          <w:rFonts w:ascii="宋体" w:eastAsia="宋体" w:hAnsi="宋体" w:cs="Times New Roman"/>
        </w:rPr>
        <w:t>·</w:t>
      </w:r>
      <w:r w:rsidRPr="00726466">
        <w:rPr>
          <w:rFonts w:ascii="宋体" w:eastAsia="宋体" w:hAnsi="宋体"/>
        </w:rPr>
        <w:t>北京,改编)阅读下列材料,回答问题。</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材料一　宋朝印刷业在唐、五代的基础上发展起来,雕版印刷技术进一步提高,又发明了活字印刷技术。宋朝政府把出版书籍看作是振兴文教和巩固统治、宣扬国力的一项措施。国子监是全国最高学府,刊印书籍质量精良,不以营利为目的,只收墨工本费。宋朝还有大量民间书坊和书店,出版的书籍种美多,数量大,但因节约成本,质量不如政府所印。</w:t>
      </w:r>
    </w:p>
    <w:p w:rsidR="00C47EA1" w:rsidRPr="00726466" w:rsidP="00C47EA1">
      <w:pPr>
        <w:tabs>
          <w:tab w:val="left" w:pos="1871"/>
          <w:tab w:val="left" w:pos="3407"/>
          <w:tab w:val="left" w:pos="4949"/>
          <w:tab w:val="left" w:pos="6599"/>
        </w:tabs>
        <w:jc w:val="right"/>
        <w:rPr>
          <w:rFonts w:ascii="宋体" w:eastAsia="宋体" w:hAnsi="宋体"/>
        </w:rPr>
      </w:pPr>
      <w:r w:rsidRPr="00726466">
        <w:rPr>
          <w:rFonts w:ascii="宋体" w:eastAsia="宋体" w:hAnsi="宋体" w:cs="Times New Roman"/>
        </w:rPr>
        <w:t>——</w:t>
      </w:r>
      <w:r w:rsidRPr="00726466">
        <w:rPr>
          <w:rFonts w:ascii="宋体" w:eastAsia="宋体" w:hAnsi="宋体"/>
        </w:rPr>
        <w:t>摘编自潘吉星《中国科学技术史:</w:t>
      </w:r>
    </w:p>
    <w:p w:rsidR="00C47EA1" w:rsidRPr="00726466" w:rsidP="00C47EA1">
      <w:pPr>
        <w:tabs>
          <w:tab w:val="left" w:pos="1871"/>
          <w:tab w:val="left" w:pos="3407"/>
          <w:tab w:val="left" w:pos="4949"/>
          <w:tab w:val="left" w:pos="6599"/>
        </w:tabs>
        <w:jc w:val="right"/>
        <w:rPr>
          <w:rFonts w:ascii="宋体" w:eastAsia="宋体" w:hAnsi="宋体"/>
        </w:rPr>
      </w:pPr>
      <w:r w:rsidRPr="00726466">
        <w:rPr>
          <w:rFonts w:ascii="宋体" w:eastAsia="宋体" w:hAnsi="宋体"/>
        </w:rPr>
        <w:t>造纸与印刷卷》等</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(1)依据材料一,对以下表述做出判断。直接从材料得出的,在括号内划</w:t>
      </w:r>
      <w:r w:rsidRPr="00726466">
        <w:rPr>
          <w:rFonts w:ascii="宋体" w:eastAsia="宋体" w:hAnsi="宋体" w:cs="Times New Roman"/>
        </w:rPr>
        <w:t>“</w:t>
      </w:r>
      <w:r w:rsidRPr="00726466">
        <w:rPr>
          <w:rFonts w:ascii="宋体" w:eastAsia="宋体" w:hAnsi="宋体"/>
        </w:rPr>
        <w:t>√</w:t>
      </w:r>
      <w:r w:rsidRPr="00726466">
        <w:rPr>
          <w:rFonts w:ascii="宋体" w:eastAsia="宋体" w:hAnsi="宋体" w:cs="Times New Roman"/>
        </w:rPr>
        <w:t>”</w:t>
      </w:r>
      <w:r w:rsidRPr="00726466">
        <w:rPr>
          <w:rFonts w:ascii="宋体" w:eastAsia="宋体" w:hAnsi="宋体"/>
        </w:rPr>
        <w:t>;违背材料所表达意思的,在括号内划</w:t>
      </w:r>
      <w:r w:rsidRPr="00726466">
        <w:rPr>
          <w:rFonts w:ascii="宋体" w:eastAsia="宋体" w:hAnsi="宋体" w:cs="Times New Roman"/>
        </w:rPr>
        <w:t>“×”</w:t>
      </w:r>
      <w:r w:rsidRPr="00726466">
        <w:rPr>
          <w:rFonts w:ascii="宋体" w:eastAsia="宋体" w:hAnsi="宋体"/>
        </w:rPr>
        <w:t>;材料没有涉及的,在括号内划</w:t>
      </w:r>
      <w:r w:rsidRPr="00726466">
        <w:rPr>
          <w:rFonts w:ascii="宋体" w:eastAsia="宋体" w:hAnsi="宋体" w:cs="Times New Roman"/>
        </w:rPr>
        <w:t>“○”</w:t>
      </w:r>
      <w:r w:rsidRPr="00726466">
        <w:rPr>
          <w:rFonts w:ascii="宋体" w:eastAsia="宋体" w:hAnsi="宋体"/>
        </w:rPr>
        <w:t>。</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cs="宋体" w:hint="eastAsia"/>
        </w:rPr>
        <w:t>①</w:t>
      </w:r>
      <w:r w:rsidRPr="00726466">
        <w:rPr>
          <w:rFonts w:ascii="宋体" w:eastAsia="宋体" w:hAnsi="宋体"/>
        </w:rPr>
        <w:t>活字印刷技术出现在宋朝。(　　)</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cs="宋体" w:hint="eastAsia"/>
        </w:rPr>
        <w:t>②</w:t>
      </w:r>
      <w:r w:rsidRPr="00726466">
        <w:rPr>
          <w:rFonts w:ascii="宋体" w:eastAsia="宋体" w:hAnsi="宋体"/>
        </w:rPr>
        <w:t>宋朝政府重视书籍的印刷和出版。(　　)</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cs="宋体" w:hint="eastAsia"/>
        </w:rPr>
        <w:t>③</w:t>
      </w:r>
      <w:r w:rsidRPr="00726466">
        <w:rPr>
          <w:rFonts w:ascii="宋体" w:eastAsia="宋体" w:hAnsi="宋体"/>
        </w:rPr>
        <w:t>活字印刷成为宋朝印制书籍的主要方式。</w:t>
      </w:r>
      <w:r>
        <w:ptab w:relativeTo="margin" w:alignment="right" w:leader="none"/>
      </w:r>
      <w:r w:rsidRPr="00726466">
        <w:rPr>
          <w:rFonts w:ascii="宋体" w:eastAsia="宋体" w:hAnsi="宋体"/>
        </w:rPr>
        <w:t>(　　)</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cs="宋体" w:hint="eastAsia"/>
        </w:rPr>
        <w:t>④</w:t>
      </w:r>
      <w:r w:rsidRPr="00726466">
        <w:rPr>
          <w:rFonts w:ascii="宋体" w:eastAsia="宋体" w:hAnsi="宋体"/>
        </w:rPr>
        <w:t>宋朝民间刻印的书籍质量好于政府印制。</w:t>
      </w:r>
      <w:r>
        <w:ptab w:relativeTo="margin" w:alignment="right" w:leader="none"/>
      </w:r>
      <w:r w:rsidRPr="00726466">
        <w:rPr>
          <w:rFonts w:ascii="宋体" w:eastAsia="宋体" w:hAnsi="宋体"/>
        </w:rPr>
        <w:t>(　　)</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材料二　</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360"/>
        <w:gridCol w:w="1841"/>
        <w:gridCol w:w="2526"/>
        <w:gridCol w:w="2208"/>
      </w:tblGrid>
      <w:tr w:rsidTr="0026109F">
        <w:tblPrEx>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45" w:type="dxa"/>
              <w:right w:w="45" w:type="dxa"/>
            </w:tcMar>
            <w:vAlign w:val="center"/>
          </w:tcPr>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[意]马可</w:t>
            </w:r>
            <w:r w:rsidRPr="00726466">
              <w:rPr>
                <w:rFonts w:ascii="宋体" w:eastAsia="宋体" w:hAnsi="宋体" w:cs="Times New Roman"/>
              </w:rPr>
              <w:t>·</w:t>
            </w:r>
            <w:r w:rsidRPr="00726466">
              <w:rPr>
                <w:rFonts w:ascii="宋体" w:eastAsia="宋体" w:hAnsi="宋体"/>
              </w:rPr>
              <w:t>波罗《马可</w:t>
            </w:r>
            <w:r w:rsidRPr="00726466">
              <w:rPr>
                <w:rFonts w:ascii="宋体" w:eastAsia="宋体" w:hAnsi="宋体" w:cs="Times New Roman"/>
              </w:rPr>
              <w:t>·</w:t>
            </w:r>
            <w:r w:rsidRPr="00726466">
              <w:rPr>
                <w:rFonts w:ascii="宋体" w:eastAsia="宋体" w:hAnsi="宋体"/>
              </w:rPr>
              <w:t>波罗行纪》(14世纪)</w:t>
            </w:r>
          </w:p>
        </w:tc>
        <w:tc>
          <w:tcPr>
            <w:tcW w:w="0" w:type="auto"/>
            <w:shd w:val="clear" w:color="auto" w:fill="auto"/>
            <w:tcMar>
              <w:left w:w="45" w:type="dxa"/>
              <w:right w:w="45" w:type="dxa"/>
            </w:tcMar>
            <w:vAlign w:val="center"/>
          </w:tcPr>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[意]但丁《神曲》(14世纪)</w:t>
            </w:r>
          </w:p>
        </w:tc>
        <w:tc>
          <w:tcPr>
            <w:tcW w:w="0" w:type="auto"/>
            <w:shd w:val="clear" w:color="auto" w:fill="auto"/>
            <w:tcMar>
              <w:left w:w="45" w:type="dxa"/>
              <w:right w:w="45" w:type="dxa"/>
            </w:tcMar>
            <w:vAlign w:val="center"/>
          </w:tcPr>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[美]托马斯</w:t>
            </w:r>
            <w:r w:rsidRPr="00726466">
              <w:rPr>
                <w:rFonts w:ascii="宋体" w:eastAsia="宋体" w:hAnsi="宋体" w:cs="Times New Roman"/>
              </w:rPr>
              <w:t>·</w:t>
            </w:r>
            <w:r w:rsidRPr="00726466">
              <w:rPr>
                <w:rFonts w:ascii="宋体" w:eastAsia="宋体" w:hAnsi="宋体"/>
              </w:rPr>
              <w:t>潘恩《常识》(1776年)</w:t>
            </w:r>
          </w:p>
        </w:tc>
        <w:tc>
          <w:tcPr>
            <w:tcW w:w="0" w:type="auto"/>
            <w:shd w:val="clear" w:color="auto" w:fill="auto"/>
            <w:tcMar>
              <w:left w:w="45" w:type="dxa"/>
              <w:right w:w="45" w:type="dxa"/>
            </w:tcMar>
            <w:vAlign w:val="center"/>
          </w:tcPr>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[美]斯托夫人《汤姆叔叔的小屋》(1852年)</w:t>
            </w:r>
          </w:p>
        </w:tc>
      </w:tr>
      <w:tr w:rsidTr="0026109F">
        <w:tblPrEx>
          <w:tblW w:w="4900" w:type="pct"/>
          <w:jc w:val="center"/>
          <w:tblLook w:val="04A0"/>
        </w:tblPrEx>
        <w:trPr>
          <w:jc w:val="center"/>
        </w:trPr>
        <w:tc>
          <w:tcPr>
            <w:tcW w:w="0" w:type="auto"/>
            <w:shd w:val="clear" w:color="auto" w:fill="auto"/>
            <w:tcMar>
              <w:left w:w="45" w:type="dxa"/>
              <w:right w:w="45" w:type="dxa"/>
            </w:tcMar>
            <w:vAlign w:val="center"/>
          </w:tcPr>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内容:介绍了繁荣富庶的东方</w:t>
            </w:r>
          </w:p>
        </w:tc>
        <w:tc>
          <w:tcPr>
            <w:tcW w:w="0" w:type="auto"/>
            <w:shd w:val="clear" w:color="auto" w:fill="auto"/>
            <w:tcMar>
              <w:left w:w="45" w:type="dxa"/>
              <w:right w:w="45" w:type="dxa"/>
            </w:tcMar>
            <w:vAlign w:val="center"/>
          </w:tcPr>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内容:抨击教会的腐败,肯定人的尊严</w:t>
            </w:r>
          </w:p>
        </w:tc>
        <w:tc>
          <w:tcPr>
            <w:tcW w:w="0" w:type="auto"/>
            <w:shd w:val="clear" w:color="auto" w:fill="auto"/>
            <w:tcMar>
              <w:left w:w="45" w:type="dxa"/>
              <w:right w:w="45" w:type="dxa"/>
            </w:tcMar>
            <w:vAlign w:val="center"/>
          </w:tcPr>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内容:批判英王的暴政,号召北美人民脱离英王统治</w:t>
            </w:r>
          </w:p>
        </w:tc>
        <w:tc>
          <w:tcPr>
            <w:tcW w:w="0" w:type="auto"/>
            <w:shd w:val="clear" w:color="auto" w:fill="auto"/>
            <w:tcMar>
              <w:left w:w="45" w:type="dxa"/>
              <w:right w:w="45" w:type="dxa"/>
            </w:tcMar>
            <w:vAlign w:val="center"/>
          </w:tcPr>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内容:揭露了黑人奴隶制度的罪恶</w:t>
            </w:r>
          </w:p>
        </w:tc>
      </w:tr>
    </w:tbl>
    <w:p w:rsidR="00C47EA1" w:rsidRPr="00726466" w:rsidP="00C47EA1">
      <w:pPr>
        <w:tabs>
          <w:tab w:val="left" w:pos="1871"/>
          <w:tab w:val="left" w:pos="3407"/>
          <w:tab w:val="left" w:pos="4949"/>
          <w:tab w:val="left" w:pos="6599"/>
        </w:tabs>
        <w:jc w:val="center"/>
        <w:rPr>
          <w:rFonts w:ascii="宋体" w:eastAsia="宋体" w:hAnsi="宋体"/>
        </w:rPr>
      </w:pP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(2)从材料二的书籍中任选其一(《马可</w:t>
      </w:r>
      <w:r w:rsidRPr="00726466">
        <w:rPr>
          <w:rFonts w:ascii="宋体" w:eastAsia="宋体" w:hAnsi="宋体" w:cs="Times New Roman"/>
        </w:rPr>
        <w:t>·</w:t>
      </w:r>
      <w:r w:rsidRPr="00726466">
        <w:rPr>
          <w:rFonts w:ascii="宋体" w:eastAsia="宋体" w:hAnsi="宋体"/>
        </w:rPr>
        <w:t>波罗行纪》除外),说出与之相关的历史事件及这一事件的作用。</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示例:</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书籍:《马可</w:t>
      </w:r>
      <w:r w:rsidRPr="00726466">
        <w:rPr>
          <w:rFonts w:ascii="宋体" w:eastAsia="宋体" w:hAnsi="宋体" w:cs="Times New Roman"/>
        </w:rPr>
        <w:t>·</w:t>
      </w:r>
      <w:r w:rsidRPr="00726466">
        <w:rPr>
          <w:rFonts w:ascii="宋体" w:eastAsia="宋体" w:hAnsi="宋体"/>
        </w:rPr>
        <w:t>波罗行纪》</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相关事件:新航路开辟</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作用:世界开始连成一个整体,促进欧洲资本主义的发展。</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材料三　1900~1911年,中国翻译西方书籍至少1599种,超过此前翻译书籍总数的两倍。</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晚清时期翻译西方各类书籍比例如下:</w:t>
      </w:r>
    </w:p>
    <w:tbl>
      <w:tblPr>
        <w:tblW w:w="453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66"/>
        <w:gridCol w:w="2559"/>
        <w:gridCol w:w="2368"/>
        <w:gridCol w:w="2082"/>
        <w:gridCol w:w="558"/>
      </w:tblGrid>
      <w:tr w:rsidTr="0026109F">
        <w:tblPrEx>
          <w:tblW w:w="453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时间</w:t>
            </w:r>
          </w:p>
        </w:tc>
        <w:tc>
          <w:tcPr>
            <w:tcW w:w="0" w:type="auto"/>
            <w:shd w:val="clear" w:color="auto" w:fill="auto"/>
            <w:tcMar>
              <w:left w:w="45" w:type="dxa"/>
              <w:right w:w="45" w:type="dxa"/>
            </w:tcMar>
            <w:vAlign w:val="center"/>
          </w:tcPr>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社会科学(政治学、经济学和法学等)</w:t>
            </w:r>
          </w:p>
        </w:tc>
        <w:tc>
          <w:tcPr>
            <w:tcW w:w="0" w:type="auto"/>
            <w:shd w:val="clear" w:color="auto" w:fill="auto"/>
            <w:tcMar>
              <w:left w:w="0" w:type="dxa"/>
              <w:right w:w="0" w:type="dxa"/>
            </w:tcMar>
            <w:vAlign w:val="center"/>
          </w:tcPr>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自然科学(物理、化学和生物学等)</w:t>
            </w:r>
          </w:p>
        </w:tc>
        <w:tc>
          <w:tcPr>
            <w:tcW w:w="0" w:type="auto"/>
            <w:shd w:val="clear" w:color="auto" w:fill="auto"/>
            <w:tcMar>
              <w:left w:w="0" w:type="dxa"/>
              <w:right w:w="0" w:type="dxa"/>
            </w:tcMar>
            <w:vAlign w:val="center"/>
          </w:tcPr>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应用科学(医学、机器制造等)</w:t>
            </w:r>
          </w:p>
        </w:tc>
        <w:tc>
          <w:tcPr>
            <w:tcW w:w="0" w:type="auto"/>
            <w:shd w:val="clear" w:color="auto" w:fill="auto"/>
            <w:tcMar>
              <w:left w:w="0" w:type="dxa"/>
              <w:right w:w="0" w:type="dxa"/>
            </w:tcMar>
            <w:vAlign w:val="center"/>
          </w:tcPr>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其他</w:t>
            </w:r>
          </w:p>
        </w:tc>
      </w:tr>
      <w:tr w:rsidTr="0026109F">
        <w:tblPrEx>
          <w:tblW w:w="4537" w:type="pct"/>
          <w:jc w:val="center"/>
          <w:tblLook w:val="04A0"/>
        </w:tblPrEx>
        <w:trPr>
          <w:jc w:val="center"/>
        </w:trPr>
        <w:tc>
          <w:tcPr>
            <w:tcW w:w="0" w:type="auto"/>
            <w:shd w:val="clear" w:color="auto" w:fill="auto"/>
            <w:tcMar>
              <w:left w:w="0" w:type="dxa"/>
              <w:right w:w="0" w:type="dxa"/>
            </w:tcMar>
            <w:vAlign w:val="center"/>
          </w:tcPr>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1860~</w:t>
            </w:r>
          </w:p>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1899年</w:t>
            </w:r>
          </w:p>
        </w:tc>
        <w:tc>
          <w:tcPr>
            <w:tcW w:w="0" w:type="auto"/>
            <w:shd w:val="clear" w:color="auto" w:fill="auto"/>
            <w:tcMar>
              <w:left w:w="0" w:type="dxa"/>
              <w:right w:w="0" w:type="dxa"/>
            </w:tcMar>
            <w:vAlign w:val="center"/>
          </w:tcPr>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22</w:t>
            </w:r>
            <w:r w:rsidRPr="00726466">
              <w:rPr>
                <w:rFonts w:ascii="宋体" w:eastAsia="宋体" w:hAnsi="宋体" w:cs="Times New Roman"/>
              </w:rPr>
              <w:t>.</w:t>
            </w:r>
            <w:r w:rsidRPr="00726466">
              <w:rPr>
                <w:rFonts w:ascii="宋体" w:eastAsia="宋体" w:hAnsi="宋体"/>
              </w:rPr>
              <w:t>1%</w:t>
            </w:r>
          </w:p>
        </w:tc>
        <w:tc>
          <w:tcPr>
            <w:tcW w:w="0" w:type="auto"/>
            <w:shd w:val="clear" w:color="auto" w:fill="auto"/>
            <w:tcMar>
              <w:left w:w="0" w:type="dxa"/>
              <w:right w:w="0" w:type="dxa"/>
            </w:tcMar>
            <w:vAlign w:val="center"/>
          </w:tcPr>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29</w:t>
            </w:r>
            <w:r w:rsidRPr="00726466">
              <w:rPr>
                <w:rFonts w:ascii="宋体" w:eastAsia="宋体" w:hAnsi="宋体" w:cs="Times New Roman"/>
              </w:rPr>
              <w:t>.</w:t>
            </w:r>
            <w:r w:rsidRPr="00726466">
              <w:rPr>
                <w:rFonts w:ascii="宋体" w:eastAsia="宋体" w:hAnsi="宋体"/>
              </w:rPr>
              <w:t>19%</w:t>
            </w:r>
          </w:p>
        </w:tc>
        <w:tc>
          <w:tcPr>
            <w:tcW w:w="0" w:type="auto"/>
            <w:shd w:val="clear" w:color="auto" w:fill="auto"/>
            <w:tcMar>
              <w:left w:w="0" w:type="dxa"/>
              <w:right w:w="0" w:type="dxa"/>
            </w:tcMar>
            <w:vAlign w:val="center"/>
          </w:tcPr>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40</w:t>
            </w:r>
            <w:r w:rsidRPr="00726466">
              <w:rPr>
                <w:rFonts w:ascii="宋体" w:eastAsia="宋体" w:hAnsi="宋体" w:cs="Times New Roman"/>
              </w:rPr>
              <w:t>.</w:t>
            </w:r>
            <w:r w:rsidRPr="00726466">
              <w:rPr>
                <w:rFonts w:ascii="宋体" w:eastAsia="宋体" w:hAnsi="宋体"/>
              </w:rPr>
              <w:t>54%</w:t>
            </w:r>
          </w:p>
        </w:tc>
        <w:tc>
          <w:tcPr>
            <w:tcW w:w="0" w:type="auto"/>
            <w:shd w:val="clear" w:color="auto" w:fill="auto"/>
            <w:tcMar>
              <w:left w:w="0" w:type="dxa"/>
              <w:right w:w="0" w:type="dxa"/>
            </w:tcMar>
            <w:vAlign w:val="center"/>
          </w:tcPr>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8</w:t>
            </w:r>
            <w:r w:rsidRPr="00726466">
              <w:rPr>
                <w:rFonts w:ascii="宋体" w:eastAsia="宋体" w:hAnsi="宋体" w:cs="Times New Roman"/>
              </w:rPr>
              <w:t>.</w:t>
            </w:r>
            <w:r w:rsidRPr="00726466">
              <w:rPr>
                <w:rFonts w:ascii="宋体" w:eastAsia="宋体" w:hAnsi="宋体"/>
              </w:rPr>
              <w:t>11%</w:t>
            </w:r>
          </w:p>
        </w:tc>
      </w:tr>
      <w:tr w:rsidTr="0026109F">
        <w:tblPrEx>
          <w:tblW w:w="4537" w:type="pct"/>
          <w:jc w:val="center"/>
          <w:tblLook w:val="04A0"/>
        </w:tblPrEx>
        <w:trPr>
          <w:jc w:val="center"/>
        </w:trPr>
        <w:tc>
          <w:tcPr>
            <w:tcW w:w="0" w:type="auto"/>
            <w:shd w:val="clear" w:color="auto" w:fill="auto"/>
            <w:tcMar>
              <w:left w:w="0" w:type="dxa"/>
              <w:right w:w="0" w:type="dxa"/>
            </w:tcMar>
            <w:vAlign w:val="center"/>
          </w:tcPr>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1902~</w:t>
            </w:r>
          </w:p>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1904年</w:t>
            </w:r>
          </w:p>
        </w:tc>
        <w:tc>
          <w:tcPr>
            <w:tcW w:w="0" w:type="auto"/>
            <w:shd w:val="clear" w:color="auto" w:fill="auto"/>
            <w:tcMar>
              <w:left w:w="0" w:type="dxa"/>
              <w:right w:w="0" w:type="dxa"/>
            </w:tcMar>
            <w:vAlign w:val="center"/>
          </w:tcPr>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61</w:t>
            </w:r>
            <w:r w:rsidRPr="00726466">
              <w:rPr>
                <w:rFonts w:ascii="宋体" w:eastAsia="宋体" w:hAnsi="宋体" w:cs="Times New Roman"/>
              </w:rPr>
              <w:t>.</w:t>
            </w:r>
            <w:r w:rsidRPr="00726466">
              <w:rPr>
                <w:rFonts w:ascii="宋体" w:eastAsia="宋体" w:hAnsi="宋体"/>
              </w:rPr>
              <w:t>02%</w:t>
            </w:r>
          </w:p>
        </w:tc>
        <w:tc>
          <w:tcPr>
            <w:tcW w:w="0" w:type="auto"/>
            <w:shd w:val="clear" w:color="auto" w:fill="auto"/>
            <w:tcMar>
              <w:left w:w="0" w:type="dxa"/>
              <w:right w:w="0" w:type="dxa"/>
            </w:tcMar>
            <w:vAlign w:val="center"/>
          </w:tcPr>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21</w:t>
            </w:r>
            <w:r w:rsidRPr="00726466">
              <w:rPr>
                <w:rFonts w:ascii="宋体" w:eastAsia="宋体" w:hAnsi="宋体" w:cs="Times New Roman"/>
              </w:rPr>
              <w:t>.</w:t>
            </w:r>
            <w:r w:rsidRPr="00726466">
              <w:rPr>
                <w:rFonts w:ascii="宋体" w:eastAsia="宋体" w:hAnsi="宋体"/>
              </w:rPr>
              <w:t>09%</w:t>
            </w:r>
          </w:p>
        </w:tc>
        <w:tc>
          <w:tcPr>
            <w:tcW w:w="0" w:type="auto"/>
            <w:shd w:val="clear" w:color="auto" w:fill="auto"/>
            <w:tcMar>
              <w:left w:w="0" w:type="dxa"/>
              <w:right w:w="0" w:type="dxa"/>
            </w:tcMar>
            <w:vAlign w:val="center"/>
          </w:tcPr>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10</w:t>
            </w:r>
            <w:r w:rsidRPr="00726466">
              <w:rPr>
                <w:rFonts w:ascii="宋体" w:eastAsia="宋体" w:hAnsi="宋体" w:cs="Times New Roman"/>
              </w:rPr>
              <w:t>.</w:t>
            </w:r>
            <w:r w:rsidRPr="00726466">
              <w:rPr>
                <w:rFonts w:ascii="宋体" w:eastAsia="宋体" w:hAnsi="宋体"/>
              </w:rPr>
              <w:t>55%</w:t>
            </w:r>
          </w:p>
        </w:tc>
        <w:tc>
          <w:tcPr>
            <w:tcW w:w="0" w:type="auto"/>
            <w:shd w:val="clear" w:color="auto" w:fill="auto"/>
            <w:tcMar>
              <w:left w:w="0" w:type="dxa"/>
              <w:right w:w="0" w:type="dxa"/>
            </w:tcMar>
            <w:vAlign w:val="center"/>
          </w:tcPr>
          <w:p w:rsidR="00C47EA1" w:rsidRPr="00726466" w:rsidP="0026109F">
            <w:pPr>
              <w:tabs>
                <w:tab w:val="left" w:pos="1871"/>
                <w:tab w:val="left" w:pos="3407"/>
                <w:tab w:val="left" w:pos="4949"/>
                <w:tab w:val="left" w:pos="6599"/>
              </w:tabs>
              <w:rPr>
                <w:rFonts w:ascii="宋体" w:eastAsia="宋体" w:hAnsi="宋体"/>
              </w:rPr>
            </w:pPr>
            <w:r w:rsidRPr="00726466">
              <w:rPr>
                <w:rFonts w:ascii="宋体" w:eastAsia="宋体" w:hAnsi="宋体"/>
              </w:rPr>
              <w:t>7</w:t>
            </w:r>
            <w:r w:rsidRPr="00726466">
              <w:rPr>
                <w:rFonts w:ascii="宋体" w:eastAsia="宋体" w:hAnsi="宋体" w:cs="Times New Roman"/>
              </w:rPr>
              <w:t>.</w:t>
            </w:r>
            <w:r w:rsidRPr="00726466">
              <w:rPr>
                <w:rFonts w:ascii="宋体" w:eastAsia="宋体" w:hAnsi="宋体"/>
              </w:rPr>
              <w:t>34%</w:t>
            </w:r>
          </w:p>
        </w:tc>
      </w:tr>
    </w:tbl>
    <w:p w:rsidR="00C47EA1" w:rsidRPr="00726466" w:rsidP="00C47EA1">
      <w:pPr>
        <w:tabs>
          <w:tab w:val="left" w:pos="1871"/>
          <w:tab w:val="left" w:pos="3407"/>
          <w:tab w:val="left" w:pos="4949"/>
          <w:tab w:val="left" w:pos="6599"/>
        </w:tabs>
        <w:jc w:val="center"/>
        <w:rPr>
          <w:rFonts w:ascii="宋体" w:eastAsia="宋体" w:hAnsi="宋体"/>
        </w:rPr>
      </w:pPr>
    </w:p>
    <w:p w:rsidR="00C47EA1" w:rsidRPr="00726466" w:rsidP="00C47EA1">
      <w:pPr>
        <w:tabs>
          <w:tab w:val="left" w:pos="1871"/>
          <w:tab w:val="left" w:pos="3407"/>
          <w:tab w:val="left" w:pos="4949"/>
          <w:tab w:val="left" w:pos="6599"/>
        </w:tabs>
        <w:jc w:val="right"/>
        <w:rPr>
          <w:rFonts w:ascii="宋体" w:eastAsia="宋体" w:hAnsi="宋体"/>
        </w:rPr>
      </w:pPr>
      <w:r w:rsidRPr="00726466">
        <w:rPr>
          <w:rFonts w:ascii="宋体" w:eastAsia="宋体" w:hAnsi="宋体" w:cs="Times New Roman"/>
        </w:rPr>
        <w:t>——</w:t>
      </w:r>
      <w:r w:rsidRPr="00726466">
        <w:rPr>
          <w:rFonts w:ascii="宋体" w:eastAsia="宋体" w:hAnsi="宋体"/>
        </w:rPr>
        <w:t>摘编自熊月之《西学东渐与晚清社会》</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(3)依据材料三,说出1900年前后中国翻译西方书籍发生的变化。结合所学,分别分析发生变化的原因。</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材料四　近年来,随着网络在线阅读等数字化阅读方式的流行,传统阅读方式正在受到挑战。网络媒体带来大量信息,搜索更加方便;数字化阅读以文字、音像、视频满足着人们的多元阅读需求。但以快餐式、碎片化、跳跃式为特征的</w:t>
      </w:r>
      <w:r w:rsidRPr="00726466">
        <w:rPr>
          <w:rFonts w:ascii="宋体" w:eastAsia="宋体" w:hAnsi="宋体" w:cs="Times New Roman"/>
        </w:rPr>
        <w:t>“</w:t>
      </w:r>
      <w:r w:rsidRPr="00726466">
        <w:rPr>
          <w:rFonts w:ascii="宋体" w:eastAsia="宋体" w:hAnsi="宋体"/>
        </w:rPr>
        <w:t>浅阅读</w:t>
      </w:r>
      <w:r w:rsidRPr="00726466">
        <w:rPr>
          <w:rFonts w:ascii="宋体" w:eastAsia="宋体" w:hAnsi="宋体" w:cs="Times New Roman"/>
        </w:rPr>
        <w:t>”</w:t>
      </w:r>
      <w:r w:rsidRPr="00726466">
        <w:rPr>
          <w:rFonts w:ascii="宋体" w:eastAsia="宋体" w:hAnsi="宋体"/>
        </w:rPr>
        <w:t>可能减弱阅读者深入思考和科学思辨的能力,造成读写、表达能力的下降,引起人们的担忧。</w:t>
      </w:r>
    </w:p>
    <w:p w:rsidR="00C47EA1" w:rsidRPr="00726466" w:rsidP="00C47EA1">
      <w:pPr>
        <w:tabs>
          <w:tab w:val="left" w:pos="1871"/>
          <w:tab w:val="left" w:pos="3407"/>
          <w:tab w:val="left" w:pos="4949"/>
          <w:tab w:val="left" w:pos="6599"/>
        </w:tabs>
        <w:jc w:val="right"/>
        <w:rPr>
          <w:rFonts w:ascii="宋体" w:eastAsia="宋体" w:hAnsi="宋体"/>
        </w:rPr>
      </w:pPr>
      <w:r w:rsidRPr="00726466">
        <w:rPr>
          <w:rFonts w:ascii="宋体" w:eastAsia="宋体" w:hAnsi="宋体" w:cs="Times New Roman"/>
        </w:rPr>
        <w:t>——</w:t>
      </w:r>
      <w:r w:rsidRPr="00726466">
        <w:rPr>
          <w:rFonts w:ascii="宋体" w:eastAsia="宋体" w:hAnsi="宋体"/>
        </w:rPr>
        <w:t>摘编自刘艳妮《数字化阅读对传统阅读</w:t>
      </w:r>
    </w:p>
    <w:p w:rsidR="00C47EA1" w:rsidRPr="00726466" w:rsidP="00C47EA1">
      <w:pPr>
        <w:tabs>
          <w:tab w:val="left" w:pos="1871"/>
          <w:tab w:val="left" w:pos="3407"/>
          <w:tab w:val="left" w:pos="4949"/>
          <w:tab w:val="left" w:pos="6599"/>
        </w:tabs>
        <w:jc w:val="right"/>
        <w:rPr>
          <w:rFonts w:ascii="宋体" w:eastAsia="宋体" w:hAnsi="宋体"/>
        </w:rPr>
      </w:pPr>
      <w:r w:rsidRPr="00726466">
        <w:rPr>
          <w:rFonts w:ascii="宋体" w:eastAsia="宋体" w:hAnsi="宋体"/>
        </w:rPr>
        <w:t>的影响研究》等</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(4)依据材料四,结合自己的学习生活,谈谈对阅读方式变化的看法。</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color w:val="FF0000"/>
        </w:rPr>
        <w:t>参考答案:</w:t>
      </w:r>
      <w:r w:rsidRPr="00726466">
        <w:rPr>
          <w:rFonts w:ascii="宋体" w:eastAsia="宋体" w:hAnsi="宋体"/>
        </w:rPr>
        <w:t>(1)</w:t>
      </w:r>
      <w:r w:rsidRPr="00726466">
        <w:rPr>
          <w:rFonts w:ascii="宋体" w:eastAsia="宋体" w:hAnsi="宋体" w:cs="宋体" w:hint="eastAsia"/>
        </w:rPr>
        <w:t>①</w:t>
      </w:r>
      <w:r w:rsidRPr="00726466">
        <w:rPr>
          <w:rFonts w:ascii="宋体" w:eastAsia="宋体" w:hAnsi="宋体"/>
        </w:rPr>
        <w:t>√　</w:t>
      </w:r>
      <w:r w:rsidRPr="00726466">
        <w:rPr>
          <w:rFonts w:ascii="宋体" w:eastAsia="宋体" w:hAnsi="宋体" w:cs="宋体" w:hint="eastAsia"/>
        </w:rPr>
        <w:t>②</w:t>
      </w:r>
      <w:r w:rsidRPr="00726466">
        <w:rPr>
          <w:rFonts w:ascii="宋体" w:eastAsia="宋体" w:hAnsi="宋体"/>
        </w:rPr>
        <w:t>√　</w:t>
      </w:r>
      <w:r w:rsidRPr="00726466">
        <w:rPr>
          <w:rFonts w:ascii="宋体" w:eastAsia="宋体" w:hAnsi="宋体" w:cs="宋体" w:hint="eastAsia"/>
        </w:rPr>
        <w:t>③</w:t>
      </w:r>
      <w:r w:rsidRPr="00726466">
        <w:rPr>
          <w:rFonts w:ascii="宋体" w:eastAsia="宋体" w:hAnsi="宋体" w:cs="Times New Roman"/>
        </w:rPr>
        <w:t>×</w:t>
      </w:r>
      <w:r w:rsidRPr="00726466">
        <w:rPr>
          <w:rFonts w:ascii="宋体" w:eastAsia="宋体" w:hAnsi="宋体"/>
        </w:rPr>
        <w:t>　</w:t>
      </w:r>
      <w:r w:rsidRPr="00726466">
        <w:rPr>
          <w:rFonts w:ascii="宋体" w:eastAsia="宋体" w:hAnsi="宋体" w:cs="宋体" w:hint="eastAsia"/>
        </w:rPr>
        <w:t>④</w:t>
      </w:r>
      <w:r w:rsidRPr="00726466">
        <w:rPr>
          <w:rFonts w:ascii="宋体" w:eastAsia="宋体" w:hAnsi="宋体" w:cs="Times New Roman"/>
        </w:rPr>
        <w:t>×</w:t>
      </w:r>
    </w:p>
    <w:p w:rsidR="00C47EA1" w:rsidRPr="00726466" w:rsidP="00C47EA1">
      <w:pPr>
        <w:tabs>
          <w:tab w:val="left" w:pos="1871"/>
          <w:tab w:val="left" w:pos="3407"/>
          <w:tab w:val="left" w:pos="4949"/>
          <w:tab w:val="left" w:pos="6599"/>
        </w:tabs>
        <w:ind w:firstLine="420" w:firstLineChars="200"/>
        <w:rPr>
          <w:rFonts w:ascii="宋体" w:eastAsia="宋体" w:hAnsi="宋体"/>
        </w:rPr>
      </w:pPr>
      <w:r w:rsidRPr="00726466">
        <w:rPr>
          <w:rFonts w:ascii="宋体" w:eastAsia="宋体" w:hAnsi="宋体"/>
        </w:rPr>
        <w:t>(2)书籍:《神曲》;相关事件:文艺复兴;作用:文艺复兴是一场反对教会</w:t>
      </w:r>
      <w:r w:rsidRPr="00726466">
        <w:rPr>
          <w:rFonts w:ascii="宋体" w:eastAsia="宋体" w:hAnsi="宋体" w:cs="Times New Roman"/>
        </w:rPr>
        <w:t>“</w:t>
      </w:r>
      <w:r w:rsidRPr="00726466">
        <w:rPr>
          <w:rFonts w:ascii="宋体" w:eastAsia="宋体" w:hAnsi="宋体"/>
        </w:rPr>
        <w:t>神权至上</w:t>
      </w:r>
      <w:r w:rsidRPr="00726466">
        <w:rPr>
          <w:rFonts w:ascii="宋体" w:eastAsia="宋体" w:hAnsi="宋体" w:cs="Times New Roman"/>
        </w:rPr>
        <w:t>”</w:t>
      </w:r>
      <w:r w:rsidRPr="00726466">
        <w:rPr>
          <w:rFonts w:ascii="宋体" w:eastAsia="宋体" w:hAnsi="宋体"/>
        </w:rPr>
        <w:t>和提倡人文主义的新文化运动,促进了人们的思想解放。</w:t>
      </w:r>
    </w:p>
    <w:p w:rsidR="00C47EA1" w:rsidRPr="00726466" w:rsidP="00C47EA1">
      <w:pPr>
        <w:tabs>
          <w:tab w:val="left" w:pos="1871"/>
          <w:tab w:val="left" w:pos="3407"/>
          <w:tab w:val="left" w:pos="4949"/>
          <w:tab w:val="left" w:pos="6599"/>
        </w:tabs>
        <w:ind w:firstLine="420" w:firstLineChars="200"/>
        <w:rPr>
          <w:rFonts w:ascii="宋体" w:eastAsia="宋体" w:hAnsi="宋体"/>
        </w:rPr>
      </w:pPr>
      <w:r w:rsidRPr="00726466">
        <w:rPr>
          <w:rFonts w:ascii="宋体" w:eastAsia="宋体" w:hAnsi="宋体"/>
        </w:rPr>
        <w:t>(3)由翻译自然科学书籍为主到翻译社会科学书籍为主;西方思想的大量传播,民主革命的兴起。</w:t>
      </w:r>
    </w:p>
    <w:p w:rsidR="00C47EA1" w:rsidRPr="00726466" w:rsidP="00C47EA1">
      <w:pPr>
        <w:tabs>
          <w:tab w:val="left" w:pos="1871"/>
          <w:tab w:val="left" w:pos="3407"/>
          <w:tab w:val="left" w:pos="4949"/>
          <w:tab w:val="left" w:pos="6599"/>
        </w:tabs>
        <w:ind w:firstLine="420" w:firstLineChars="200"/>
        <w:rPr>
          <w:rFonts w:ascii="宋体" w:eastAsia="宋体" w:hAnsi="宋体"/>
        </w:rPr>
      </w:pPr>
      <w:r w:rsidRPr="00726466">
        <w:rPr>
          <w:rFonts w:ascii="宋体" w:eastAsia="宋体" w:hAnsi="宋体"/>
        </w:rPr>
        <w:t>(4)现在阅读方式越来越多元化,带来了大量信息,搜索更加方便。但是同时,一些碎片化的阅读方式,造成了读写能力、表达能力的下降,不得不引起相关部门的重视。</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b/>
        </w:rPr>
        <w:t>11</w:t>
      </w:r>
      <w:r w:rsidRPr="00726466">
        <w:rPr>
          <w:rFonts w:ascii="宋体" w:eastAsia="宋体" w:hAnsi="宋体" w:cs="Times New Roman"/>
        </w:rPr>
        <w:t>.</w:t>
      </w:r>
      <w:r w:rsidRPr="00726466">
        <w:rPr>
          <w:rFonts w:ascii="宋体" w:eastAsia="宋体" w:hAnsi="宋体"/>
        </w:rPr>
        <w:t>(2018</w:t>
      </w:r>
      <w:r w:rsidRPr="00726466">
        <w:rPr>
          <w:rFonts w:ascii="宋体" w:eastAsia="宋体" w:hAnsi="宋体" w:cs="Times New Roman"/>
        </w:rPr>
        <w:t>·</w:t>
      </w:r>
      <w:r w:rsidRPr="00726466">
        <w:rPr>
          <w:rFonts w:ascii="宋体" w:eastAsia="宋体" w:hAnsi="宋体"/>
        </w:rPr>
        <w:t>湖北荆州)阅读下列材料,回答问题。</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材料一　1905年,清政府决定修建京张铁路,任命詹天佑为总工程师。外国报纸宣称:</w:t>
      </w:r>
      <w:r w:rsidRPr="00726466">
        <w:rPr>
          <w:rFonts w:ascii="宋体" w:eastAsia="宋体" w:hAnsi="宋体" w:cs="Times New Roman"/>
        </w:rPr>
        <w:t>“</w:t>
      </w:r>
      <w:r w:rsidRPr="00726466">
        <w:rPr>
          <w:rFonts w:ascii="宋体" w:eastAsia="宋体" w:hAnsi="宋体"/>
        </w:rPr>
        <w:t>中国能开凿关沟段(京张铁路的难点)之工程师尚未诞生于世!</w:t>
      </w:r>
      <w:r w:rsidRPr="00726466">
        <w:rPr>
          <w:rFonts w:ascii="宋体" w:eastAsia="宋体" w:hAnsi="宋体" w:cs="Times New Roman"/>
        </w:rPr>
        <w:t>”</w:t>
      </w:r>
      <w:r w:rsidRPr="00726466">
        <w:rPr>
          <w:rFonts w:ascii="宋体" w:eastAsia="宋体" w:hAnsi="宋体"/>
        </w:rPr>
        <w:t>詹天佑毅然承担了这项具有国际影响的筑路工程,他经常勉励工程人员:</w:t>
      </w:r>
      <w:r w:rsidRPr="00726466">
        <w:rPr>
          <w:rFonts w:ascii="宋体" w:eastAsia="宋体" w:hAnsi="宋体" w:cs="Times New Roman"/>
        </w:rPr>
        <w:t>“</w:t>
      </w:r>
      <w:r w:rsidRPr="00726466">
        <w:rPr>
          <w:rFonts w:ascii="宋体" w:eastAsia="宋体" w:hAnsi="宋体"/>
        </w:rPr>
        <w:t>全世界的眼睛都在望着我们,必须成功!</w:t>
      </w:r>
      <w:r w:rsidRPr="00726466">
        <w:rPr>
          <w:rFonts w:ascii="宋体" w:eastAsia="宋体" w:hAnsi="宋体" w:cs="Times New Roman"/>
        </w:rPr>
        <w:t>”</w:t>
      </w:r>
      <w:r w:rsidRPr="00726466">
        <w:rPr>
          <w:rFonts w:ascii="宋体" w:eastAsia="宋体" w:hAnsi="宋体"/>
        </w:rPr>
        <w:t>詹天佑不畏艰险,实地考察勘测,设计出</w:t>
      </w:r>
      <w:r w:rsidRPr="00726466">
        <w:rPr>
          <w:rFonts w:ascii="宋体" w:eastAsia="宋体" w:hAnsi="宋体" w:cs="Times New Roman"/>
        </w:rPr>
        <w:t>“</w:t>
      </w:r>
      <w:r w:rsidRPr="00726466">
        <w:rPr>
          <w:rFonts w:ascii="宋体" w:eastAsia="宋体" w:hAnsi="宋体"/>
        </w:rPr>
        <w:t>人</w:t>
      </w:r>
      <w:r w:rsidRPr="00726466">
        <w:rPr>
          <w:rFonts w:ascii="宋体" w:eastAsia="宋体" w:hAnsi="宋体" w:cs="Times New Roman"/>
        </w:rPr>
        <w:t>”</w:t>
      </w:r>
      <w:r w:rsidRPr="00726466">
        <w:rPr>
          <w:rFonts w:ascii="宋体" w:eastAsia="宋体" w:hAnsi="宋体"/>
        </w:rPr>
        <w:t>字形路轨。确保了行车安全。1909年,京张铁路全线通车,这是中国人自行设计和施工的第一条铁路干线。</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材料二　詹天佑还先后从事川汉、粤汉等铁路的修筑。詹天佑说:</w:t>
      </w:r>
      <w:r w:rsidRPr="00726466">
        <w:rPr>
          <w:rFonts w:ascii="宋体" w:eastAsia="宋体" w:hAnsi="宋体" w:cs="Times New Roman"/>
        </w:rPr>
        <w:t>“</w:t>
      </w:r>
      <w:r w:rsidRPr="00726466">
        <w:rPr>
          <w:rFonts w:ascii="宋体" w:eastAsia="宋体" w:hAnsi="宋体"/>
        </w:rPr>
        <w:t>莽莽神州,岂长贫弱?日富、日强,首赖工学。</w:t>
      </w:r>
      <w:r w:rsidRPr="00726466">
        <w:rPr>
          <w:rFonts w:ascii="宋体" w:eastAsia="宋体" w:hAnsi="宋体" w:cs="Times New Roman"/>
        </w:rPr>
        <w:t>”</w:t>
      </w:r>
      <w:r w:rsidRPr="00726466">
        <w:rPr>
          <w:rFonts w:ascii="宋体" w:eastAsia="宋体" w:hAnsi="宋体"/>
        </w:rPr>
        <w:t>他发起组织</w:t>
      </w:r>
      <w:r w:rsidRPr="00726466">
        <w:rPr>
          <w:rFonts w:ascii="宋体" w:eastAsia="宋体" w:hAnsi="宋体" w:cs="Times New Roman"/>
        </w:rPr>
        <w:t>“</w:t>
      </w:r>
      <w:r w:rsidRPr="00726466">
        <w:rPr>
          <w:rFonts w:ascii="宋体" w:eastAsia="宋体" w:hAnsi="宋体"/>
        </w:rPr>
        <w:t>中华工程师会</w:t>
      </w:r>
      <w:r w:rsidRPr="00726466">
        <w:rPr>
          <w:rFonts w:ascii="宋体" w:eastAsia="宋体" w:hAnsi="宋体" w:cs="Times New Roman"/>
        </w:rPr>
        <w:t>”</w:t>
      </w:r>
      <w:r w:rsidRPr="00726466">
        <w:rPr>
          <w:rFonts w:ascii="宋体" w:eastAsia="宋体" w:hAnsi="宋体"/>
        </w:rPr>
        <w:t>,为培养中国工程技术人员而不懈努力。詹天佑亲自编撰出版《京张铁路工程纪略》《敬告青年工学家》等论著,这些著作在中国工程技术界产生了重要影响。</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(1)根据上述材料,指出詹天佑为中国铁路工程技术的发展做出了哪些贡献。</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rPr>
        <w:t>(2)根据上述材料并结合所学知识,指出詹天佑身上具有哪些值得我们学习的优秀品质。</w:t>
      </w:r>
    </w:p>
    <w:p w:rsidR="00C47EA1" w:rsidRPr="00726466" w:rsidP="00C47EA1">
      <w:pPr>
        <w:tabs>
          <w:tab w:val="left" w:pos="1871"/>
          <w:tab w:val="left" w:pos="3407"/>
          <w:tab w:val="left" w:pos="4949"/>
          <w:tab w:val="left" w:pos="6599"/>
        </w:tabs>
        <w:rPr>
          <w:rFonts w:ascii="宋体" w:eastAsia="宋体" w:hAnsi="宋体"/>
        </w:rPr>
      </w:pPr>
      <w:r w:rsidRPr="00726466">
        <w:rPr>
          <w:rFonts w:ascii="宋体" w:eastAsia="宋体" w:hAnsi="宋体"/>
          <w:color w:val="FF0000"/>
        </w:rPr>
        <w:t>参考答案:</w:t>
      </w:r>
      <w:r w:rsidRPr="00726466">
        <w:rPr>
          <w:rFonts w:ascii="宋体" w:eastAsia="宋体" w:hAnsi="宋体"/>
        </w:rPr>
        <w:t>(1)设计出</w:t>
      </w:r>
      <w:r w:rsidRPr="00726466">
        <w:rPr>
          <w:rFonts w:ascii="宋体" w:eastAsia="宋体" w:hAnsi="宋体" w:cs="Times New Roman"/>
        </w:rPr>
        <w:t>“</w:t>
      </w:r>
      <w:r w:rsidRPr="00726466">
        <w:rPr>
          <w:rFonts w:ascii="宋体" w:eastAsia="宋体" w:hAnsi="宋体"/>
        </w:rPr>
        <w:t>人</w:t>
      </w:r>
      <w:r w:rsidRPr="00726466">
        <w:rPr>
          <w:rFonts w:ascii="宋体" w:eastAsia="宋体" w:hAnsi="宋体" w:cs="Times New Roman"/>
        </w:rPr>
        <w:t>”</w:t>
      </w:r>
      <w:r w:rsidRPr="00726466">
        <w:rPr>
          <w:rFonts w:ascii="宋体" w:eastAsia="宋体" w:hAnsi="宋体"/>
        </w:rPr>
        <w:t>字形路轨;主持修筑中国人自行设计和施工的第一条铁路干线</w:t>
      </w:r>
      <w:r w:rsidRPr="00726466">
        <w:rPr>
          <w:rFonts w:ascii="宋体" w:eastAsia="宋体" w:hAnsi="宋体" w:cs="Times New Roman"/>
        </w:rPr>
        <w:t>——</w:t>
      </w:r>
      <w:r w:rsidRPr="00726466">
        <w:rPr>
          <w:rFonts w:ascii="宋体" w:eastAsia="宋体" w:hAnsi="宋体"/>
        </w:rPr>
        <w:t>京张铁路;从事川汉、粤汉等铁路的修筑;发起组织</w:t>
      </w:r>
      <w:r w:rsidRPr="00726466">
        <w:rPr>
          <w:rFonts w:ascii="宋体" w:eastAsia="宋体" w:hAnsi="宋体" w:cs="Times New Roman"/>
        </w:rPr>
        <w:t>“</w:t>
      </w:r>
      <w:r w:rsidRPr="00726466">
        <w:rPr>
          <w:rFonts w:ascii="宋体" w:eastAsia="宋体" w:hAnsi="宋体"/>
        </w:rPr>
        <w:t>中华工程师会</w:t>
      </w:r>
      <w:r w:rsidRPr="00726466">
        <w:rPr>
          <w:rFonts w:ascii="宋体" w:eastAsia="宋体" w:hAnsi="宋体" w:cs="Times New Roman"/>
        </w:rPr>
        <w:t>”</w:t>
      </w:r>
      <w:r w:rsidRPr="00726466">
        <w:rPr>
          <w:rFonts w:ascii="宋体" w:eastAsia="宋体" w:hAnsi="宋体"/>
        </w:rPr>
        <w:t>,为培养中国工程技术人员而不懈努力;亲自编撰出版《京张铁路工程纪略》《敬告青年工学家》等论著。(答出两点即可)</w:t>
      </w:r>
    </w:p>
    <w:p w:rsidR="00C47EA1" w:rsidRPr="00726466" w:rsidP="00C47EA1">
      <w:pPr>
        <w:tabs>
          <w:tab w:val="left" w:pos="1871"/>
          <w:tab w:val="left" w:pos="3407"/>
          <w:tab w:val="left" w:pos="4949"/>
          <w:tab w:val="left" w:pos="6599"/>
        </w:tabs>
        <w:ind w:firstLine="420" w:firstLineChars="200"/>
        <w:rPr>
          <w:rFonts w:ascii="宋体" w:eastAsia="宋体" w:hAnsi="宋体"/>
        </w:rPr>
      </w:pPr>
      <w:r w:rsidRPr="00726466">
        <w:rPr>
          <w:rFonts w:ascii="宋体" w:eastAsia="宋体" w:hAnsi="宋体"/>
        </w:rPr>
        <w:t>(2)高度的爱国主义精神和自力更生、发愤图强、不怕困难、艰苦奋斗、勇于创新的精神等。(答出两点即可)</w:t>
      </w:r>
    </w:p>
    <w:p w:rsidR="00C47EA1" w:rsidRPr="00726466" w:rsidP="00C47EA1">
      <w:pPr>
        <w:tabs>
          <w:tab w:val="left" w:pos="1871"/>
          <w:tab w:val="left" w:pos="3407"/>
          <w:tab w:val="left" w:pos="4949"/>
          <w:tab w:val="left" w:pos="6599"/>
        </w:tabs>
        <w:rPr>
          <w:rFonts w:ascii="宋体" w:eastAsia="宋体" w:hAnsi="宋体"/>
        </w:rPr>
      </w:pPr>
    </w:p>
    <w:p w:rsidR="00CB0883" w:rsidRPr="00726466" w:rsidP="00BA529A">
      <w:pPr>
        <w:rPr>
          <w:rFonts w:ascii="宋体" w:eastAsia="宋体" w:hAnsi="宋体"/>
        </w:rPr>
      </w:pPr>
      <w:bookmarkStart w:id="0" w:name="_GoBack"/>
      <w:bookmarkEnd w:id="0"/>
    </w:p>
    <w:p w:rsidR="00CB0883" w:rsidRPr="00726466" w:rsidP="002B00F0">
      <w:pPr>
        <w:rPr>
          <w:rFonts w:ascii="宋体" w:eastAsia="宋体" w:hAnsi="宋体"/>
        </w:rPr>
      </w:pPr>
    </w:p>
    <w:p w:rsidR="00677986" w:rsidRPr="00726466" w:rsidP="00BA529A">
      <w:pPr>
        <w:rPr>
          <w:rFonts w:ascii="宋体" w:eastAsia="宋体" w:hAnsi="宋体"/>
        </w:rPr>
      </w:pPr>
    </w:p>
    <w:sectPr w:rsidSect="00850C6D">
      <w:footerReference w:type="even" r:id="rId6"/>
      <w:footerReference w:type="default" r:id="rId7"/>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0883"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CB0883" w:rsidP="00CB088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0883"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26466">
      <w:rPr>
        <w:rStyle w:val="PageNumber"/>
        <w:noProof/>
      </w:rPr>
      <w:t>1</w:t>
    </w:r>
    <w:r>
      <w:rPr>
        <w:rStyle w:val="PageNumber"/>
      </w:rPr>
      <w:fldChar w:fldCharType="end"/>
    </w:r>
  </w:p>
  <w:p w:rsidR="00CB0883" w:rsidP="00CB0883">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C47EA1"/>
    <w:rsid w:val="0000142D"/>
    <w:rsid w:val="00011F08"/>
    <w:rsid w:val="00013FC7"/>
    <w:rsid w:val="00020117"/>
    <w:rsid w:val="00022310"/>
    <w:rsid w:val="00022559"/>
    <w:rsid w:val="0004143C"/>
    <w:rsid w:val="000502F7"/>
    <w:rsid w:val="00050583"/>
    <w:rsid w:val="00060486"/>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B65CF"/>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109F"/>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4210"/>
    <w:rsid w:val="006060A2"/>
    <w:rsid w:val="00616090"/>
    <w:rsid w:val="00616C4D"/>
    <w:rsid w:val="00630E3F"/>
    <w:rsid w:val="00635811"/>
    <w:rsid w:val="00640290"/>
    <w:rsid w:val="00641410"/>
    <w:rsid w:val="0064376B"/>
    <w:rsid w:val="00654BFE"/>
    <w:rsid w:val="00661177"/>
    <w:rsid w:val="00661CE1"/>
    <w:rsid w:val="0067787C"/>
    <w:rsid w:val="00677986"/>
    <w:rsid w:val="00695B12"/>
    <w:rsid w:val="006A2007"/>
    <w:rsid w:val="006A6DF8"/>
    <w:rsid w:val="006C00EE"/>
    <w:rsid w:val="006C33D0"/>
    <w:rsid w:val="006F4093"/>
    <w:rsid w:val="00707D12"/>
    <w:rsid w:val="007119C1"/>
    <w:rsid w:val="00720F43"/>
    <w:rsid w:val="00726466"/>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47EA1"/>
    <w:rsid w:val="00C521C6"/>
    <w:rsid w:val="00C75545"/>
    <w:rsid w:val="00C814B8"/>
    <w:rsid w:val="00C86F64"/>
    <w:rsid w:val="00C906AD"/>
    <w:rsid w:val="00C90AF8"/>
    <w:rsid w:val="00C9601C"/>
    <w:rsid w:val="00CB0883"/>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99C"/>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7EA1"/>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636E6-B0C2-47CC-8E42-C911F5DB0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590</Words>
  <Characters>3365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3948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revision>历史备课大师【全免费】</cp:revision>
  <dcterms:created xsi:type="dcterms:W3CDTF">2018-11-16T06:12:00Z</dcterms:created>
  <dcterms:modified xsi:type="dcterms:W3CDTF">2019-04-04T02:58:00Z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