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479" w:rsidRPr="009B3DB9" w:rsidRDefault="00886486" w:rsidP="009B3DB9">
      <w:pPr>
        <w:spacing w:line="360" w:lineRule="auto"/>
        <w:jc w:val="center"/>
        <w:rPr>
          <w:rFonts w:ascii="宋体" w:hAnsi="宋体"/>
          <w:b/>
          <w:color w:val="FF0000"/>
          <w:sz w:val="28"/>
          <w:szCs w:val="32"/>
        </w:rPr>
      </w:pPr>
      <w:bookmarkStart w:id="0" w:name="_GoBack"/>
      <w:r w:rsidRPr="009B3DB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6pt;margin-top:984pt;width:32pt;height:38pt;z-index:251658240;mso-position-horizontal-relative:page;mso-position-vertical-relative:top-margin-area">
            <v:imagedata r:id="rId7" o:title=""/>
            <w10:wrap anchorx="page"/>
          </v:shape>
        </w:pict>
      </w:r>
      <w:r w:rsidR="00305387" w:rsidRPr="009B3DB9">
        <w:rPr>
          <w:rFonts w:ascii="宋体" w:hAnsi="宋体"/>
          <w:b/>
          <w:color w:val="FF0000"/>
          <w:sz w:val="28"/>
          <w:szCs w:val="32"/>
        </w:rPr>
        <w:t>知识专题(一)　中国近代化的探索</w:t>
      </w:r>
    </w:p>
    <w:bookmarkEnd w:id="0"/>
    <w:p w:rsidR="003E2479" w:rsidRPr="009B3DB9" w:rsidRDefault="00305387">
      <w:pPr>
        <w:spacing w:line="360" w:lineRule="auto"/>
        <w:jc w:val="center"/>
        <w:rPr>
          <w:rFonts w:ascii="宋体" w:hAnsi="宋体"/>
          <w:szCs w:val="21"/>
        </w:rPr>
      </w:pPr>
      <w:r w:rsidRPr="009B3DB9">
        <w:rPr>
          <w:rFonts w:ascii="宋体" w:hAnsi="宋体"/>
          <w:noProof/>
          <w:szCs w:val="21"/>
        </w:rPr>
        <w:drawing>
          <wp:inline distT="0" distB="0" distL="0" distR="0">
            <wp:extent cx="6839585" cy="57150"/>
            <wp:effectExtent l="19050" t="0" r="0" b="0"/>
            <wp:docPr id="137"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3E2479" w:rsidRPr="009B3DB9" w:rsidRDefault="00305387">
      <w:pPr>
        <w:spacing w:line="360" w:lineRule="auto"/>
        <w:rPr>
          <w:rFonts w:ascii="宋体" w:hAnsi="宋体"/>
          <w:szCs w:val="21"/>
        </w:rPr>
      </w:pPr>
      <w:r w:rsidRPr="009B3DB9">
        <w:rPr>
          <w:rFonts w:ascii="宋体" w:hAnsi="宋体"/>
          <w:szCs w:val="21"/>
        </w:rPr>
        <w:t>1.</w:t>
      </w:r>
      <w:r w:rsidRPr="009B3DB9">
        <w:rPr>
          <w:rFonts w:ascii="宋体" w:hAnsi="宋体"/>
          <w:color w:val="4C4C4C"/>
          <w:szCs w:val="21"/>
        </w:rPr>
        <w:t>[2018·潜江]</w:t>
      </w:r>
      <w:r w:rsidRPr="009B3DB9">
        <w:rPr>
          <w:rFonts w:ascii="宋体" w:hAnsi="宋体"/>
          <w:szCs w:val="21"/>
        </w:rPr>
        <w:t xml:space="preserve"> 阅读材料,回答问题。</w:t>
      </w:r>
    </w:p>
    <w:p w:rsidR="003E2479" w:rsidRPr="009B3DB9" w:rsidRDefault="00305387">
      <w:pPr>
        <w:spacing w:line="360" w:lineRule="auto"/>
        <w:jc w:val="center"/>
        <w:rPr>
          <w:rFonts w:ascii="宋体" w:hAnsi="宋体"/>
          <w:szCs w:val="21"/>
        </w:rPr>
      </w:pPr>
      <w:r w:rsidRPr="009B3DB9">
        <w:rPr>
          <w:rFonts w:ascii="宋体" w:hAnsi="宋体"/>
          <w:noProof/>
          <w:szCs w:val="21"/>
        </w:rPr>
        <w:drawing>
          <wp:inline distT="0" distB="0" distL="0" distR="0">
            <wp:extent cx="2712085" cy="466090"/>
            <wp:effectExtent l="0" t="0" r="0" b="0"/>
            <wp:docPr id="138" name="Z16.EPS" descr="id:2147490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Z16.EPS" descr="id:2147490371;FounderCES"/>
                    <pic:cNvPicPr>
                      <a:picLocks noChangeAspect="1"/>
                    </pic:cNvPicPr>
                  </pic:nvPicPr>
                  <pic:blipFill>
                    <a:blip r:embed="rId9"/>
                    <a:stretch>
                      <a:fillRect/>
                    </a:stretch>
                  </pic:blipFill>
                  <pic:spPr>
                    <a:xfrm>
                      <a:off x="0" y="0"/>
                      <a:ext cx="2712600" cy="466200"/>
                    </a:xfrm>
                    <a:prstGeom prst="rect">
                      <a:avLst/>
                    </a:prstGeom>
                  </pic:spPr>
                </pic:pic>
              </a:graphicData>
            </a:graphic>
          </wp:inline>
        </w:drawing>
      </w:r>
    </w:p>
    <w:p w:rsidR="003E2479" w:rsidRPr="009B3DB9" w:rsidRDefault="00305387">
      <w:pPr>
        <w:spacing w:line="360" w:lineRule="auto"/>
        <w:rPr>
          <w:rFonts w:ascii="宋体" w:hAnsi="宋体"/>
          <w:szCs w:val="21"/>
        </w:rPr>
      </w:pPr>
      <w:r w:rsidRPr="009B3DB9">
        <w:rPr>
          <w:rFonts w:ascii="宋体" w:hAnsi="宋体"/>
          <w:szCs w:val="21"/>
        </w:rPr>
        <w:t>注:中国产业工人:1894年约10万,辛亥革命前约50~60万,五四运动前约200万。</w:t>
      </w:r>
    </w:p>
    <w:p w:rsidR="003E2479" w:rsidRPr="009B3DB9" w:rsidRDefault="00305387">
      <w:pPr>
        <w:spacing w:line="360" w:lineRule="auto"/>
        <w:rPr>
          <w:rFonts w:ascii="宋体" w:hAnsi="宋体"/>
          <w:szCs w:val="21"/>
        </w:rPr>
      </w:pPr>
      <w:r w:rsidRPr="009B3DB9">
        <w:rPr>
          <w:rFonts w:ascii="宋体" w:hAnsi="宋体"/>
          <w:szCs w:val="21"/>
        </w:rPr>
        <w:t>(1)写出发生在A处与B处之间体现近代化的重大历史事件。(中外各一例)</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(2)分析从C处、D处到E处,中国近代化探索的内容发生了什么变化?</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(3)指出1919年工人阶级登上历史舞台与近代民族工业发展的关系。</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(4)结合近代中国国情,分析中国近代化道路始终与“救亡图存”相结合的原因。</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2.</w:t>
      </w:r>
      <w:r w:rsidRPr="009B3DB9">
        <w:rPr>
          <w:rFonts w:ascii="宋体" w:hAnsi="宋体"/>
          <w:color w:val="4C4C4C"/>
          <w:szCs w:val="21"/>
        </w:rPr>
        <w:t>[2018·新疆]</w:t>
      </w:r>
      <w:r w:rsidRPr="009B3DB9">
        <w:rPr>
          <w:rFonts w:ascii="宋体" w:hAnsi="宋体"/>
          <w:szCs w:val="21"/>
        </w:rPr>
        <w:t xml:space="preserve"> 中国近代化既是一部民族屈辱史,又是一部中华民族的探索史。读图并回答下列问题。</w:t>
      </w:r>
    </w:p>
    <w:p w:rsidR="003E2479" w:rsidRPr="009B3DB9" w:rsidRDefault="00305387">
      <w:pPr>
        <w:spacing w:line="360" w:lineRule="auto"/>
        <w:jc w:val="center"/>
        <w:rPr>
          <w:rFonts w:ascii="宋体" w:hAnsi="宋体"/>
          <w:szCs w:val="21"/>
        </w:rPr>
      </w:pPr>
      <w:r w:rsidRPr="009B3DB9">
        <w:rPr>
          <w:rFonts w:ascii="宋体" w:hAnsi="宋体"/>
          <w:noProof/>
          <w:szCs w:val="21"/>
        </w:rPr>
        <w:drawing>
          <wp:inline distT="0" distB="0" distL="0" distR="0">
            <wp:extent cx="1080135" cy="822960"/>
            <wp:effectExtent l="0" t="0" r="0" b="0"/>
            <wp:docPr id="139" name="c52.jpg" descr="id:2147490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c52.jpg" descr="id:2147490378;FounderCES"/>
                    <pic:cNvPicPr>
                      <a:picLocks noChangeAspect="1"/>
                    </pic:cNvPicPr>
                  </pic:nvPicPr>
                  <pic:blipFill>
                    <a:blip r:embed="rId10"/>
                    <a:stretch>
                      <a:fillRect/>
                    </a:stretch>
                  </pic:blipFill>
                  <pic:spPr>
                    <a:xfrm>
                      <a:off x="0" y="0"/>
                      <a:ext cx="1080720" cy="823320"/>
                    </a:xfrm>
                    <a:prstGeom prst="rect">
                      <a:avLst/>
                    </a:prstGeom>
                  </pic:spPr>
                </pic:pic>
              </a:graphicData>
            </a:graphic>
          </wp:inline>
        </w:drawing>
      </w:r>
    </w:p>
    <w:p w:rsidR="003E2479" w:rsidRPr="009B3DB9" w:rsidRDefault="00305387">
      <w:pPr>
        <w:spacing w:line="360" w:lineRule="auto"/>
        <w:jc w:val="center"/>
        <w:rPr>
          <w:rFonts w:ascii="宋体" w:hAnsi="宋体"/>
          <w:szCs w:val="21"/>
        </w:rPr>
      </w:pPr>
      <w:r w:rsidRPr="009B3DB9">
        <w:rPr>
          <w:rFonts w:ascii="宋体" w:hAnsi="宋体"/>
          <w:szCs w:val="21"/>
        </w:rPr>
        <w:t>①</w:t>
      </w:r>
    </w:p>
    <w:p w:rsidR="003E2479" w:rsidRPr="009B3DB9" w:rsidRDefault="00305387">
      <w:pPr>
        <w:spacing w:line="360" w:lineRule="auto"/>
        <w:jc w:val="center"/>
        <w:rPr>
          <w:rFonts w:ascii="宋体" w:hAnsi="宋体"/>
          <w:szCs w:val="21"/>
        </w:rPr>
      </w:pPr>
      <w:r w:rsidRPr="009B3DB9">
        <w:rPr>
          <w:rFonts w:ascii="宋体" w:hAnsi="宋体"/>
          <w:noProof/>
          <w:szCs w:val="21"/>
        </w:rPr>
        <w:drawing>
          <wp:inline distT="0" distB="0" distL="0" distR="0">
            <wp:extent cx="716280" cy="1026795"/>
            <wp:effectExtent l="0" t="0" r="0" b="0"/>
            <wp:docPr id="140" name="c53.jpg" descr="id:21474903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c53.jpg" descr="id:2147490385;FounderCES"/>
                    <pic:cNvPicPr>
                      <a:picLocks noChangeAspect="1"/>
                    </pic:cNvPicPr>
                  </pic:nvPicPr>
                  <pic:blipFill>
                    <a:blip r:embed="rId11"/>
                    <a:stretch>
                      <a:fillRect/>
                    </a:stretch>
                  </pic:blipFill>
                  <pic:spPr>
                    <a:xfrm>
                      <a:off x="0" y="0"/>
                      <a:ext cx="716400" cy="1027080"/>
                    </a:xfrm>
                    <a:prstGeom prst="rect">
                      <a:avLst/>
                    </a:prstGeom>
                  </pic:spPr>
                </pic:pic>
              </a:graphicData>
            </a:graphic>
          </wp:inline>
        </w:drawing>
      </w:r>
    </w:p>
    <w:p w:rsidR="003E2479" w:rsidRPr="009B3DB9" w:rsidRDefault="00305387">
      <w:pPr>
        <w:spacing w:line="360" w:lineRule="auto"/>
        <w:jc w:val="center"/>
        <w:rPr>
          <w:rFonts w:ascii="宋体" w:hAnsi="宋体"/>
          <w:szCs w:val="21"/>
        </w:rPr>
      </w:pPr>
      <w:r w:rsidRPr="009B3DB9">
        <w:rPr>
          <w:rFonts w:ascii="宋体" w:hAnsi="宋体"/>
          <w:szCs w:val="21"/>
        </w:rPr>
        <w:t>②</w:t>
      </w:r>
    </w:p>
    <w:p w:rsidR="003E2479" w:rsidRPr="009B3DB9" w:rsidRDefault="00305387">
      <w:pPr>
        <w:spacing w:line="360" w:lineRule="auto"/>
        <w:jc w:val="center"/>
        <w:rPr>
          <w:rFonts w:ascii="宋体" w:hAnsi="宋体"/>
          <w:szCs w:val="21"/>
        </w:rPr>
      </w:pPr>
      <w:r w:rsidRPr="009B3DB9">
        <w:rPr>
          <w:rFonts w:ascii="宋体" w:hAnsi="宋体"/>
          <w:noProof/>
          <w:szCs w:val="21"/>
        </w:rPr>
        <w:drawing>
          <wp:inline distT="0" distB="0" distL="0" distR="0">
            <wp:extent cx="863600" cy="1165225"/>
            <wp:effectExtent l="0" t="0" r="0" b="0"/>
            <wp:docPr id="141" name="c54.jpg" descr="id:2147490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c54.jpg" descr="id:2147490392;FounderCES"/>
                    <pic:cNvPicPr>
                      <a:picLocks noChangeAspect="1"/>
                    </pic:cNvPicPr>
                  </pic:nvPicPr>
                  <pic:blipFill>
                    <a:blip r:embed="rId12" cstate="print"/>
                    <a:stretch>
                      <a:fillRect/>
                    </a:stretch>
                  </pic:blipFill>
                  <pic:spPr>
                    <a:xfrm>
                      <a:off x="0" y="0"/>
                      <a:ext cx="864000" cy="1165680"/>
                    </a:xfrm>
                    <a:prstGeom prst="rect">
                      <a:avLst/>
                    </a:prstGeom>
                  </pic:spPr>
                </pic:pic>
              </a:graphicData>
            </a:graphic>
          </wp:inline>
        </w:drawing>
      </w:r>
    </w:p>
    <w:p w:rsidR="003E2479" w:rsidRPr="009B3DB9" w:rsidRDefault="00305387">
      <w:pPr>
        <w:spacing w:line="360" w:lineRule="auto"/>
        <w:jc w:val="center"/>
        <w:rPr>
          <w:rFonts w:ascii="宋体" w:hAnsi="宋体"/>
          <w:szCs w:val="21"/>
        </w:rPr>
      </w:pPr>
      <w:r w:rsidRPr="009B3DB9">
        <w:rPr>
          <w:rFonts w:ascii="宋体" w:hAnsi="宋体"/>
          <w:szCs w:val="21"/>
        </w:rPr>
        <w:t>③</w:t>
      </w:r>
    </w:p>
    <w:p w:rsidR="003E2479" w:rsidRPr="009B3DB9" w:rsidRDefault="00305387">
      <w:pPr>
        <w:spacing w:line="360" w:lineRule="auto"/>
        <w:jc w:val="center"/>
        <w:rPr>
          <w:rFonts w:ascii="宋体" w:hAnsi="宋体"/>
          <w:szCs w:val="21"/>
        </w:rPr>
      </w:pPr>
      <w:r w:rsidRPr="009B3DB9">
        <w:rPr>
          <w:rFonts w:ascii="宋体" w:hAnsi="宋体"/>
          <w:noProof/>
          <w:szCs w:val="21"/>
        </w:rPr>
        <w:lastRenderedPageBreak/>
        <w:drawing>
          <wp:inline distT="0" distB="0" distL="0" distR="0">
            <wp:extent cx="720090" cy="1134745"/>
            <wp:effectExtent l="0" t="0" r="0" b="0"/>
            <wp:docPr id="142" name="c55.jpg" descr="id:21474903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c55.jpg" descr="id:2147490399;FounderCES"/>
                    <pic:cNvPicPr>
                      <a:picLocks noChangeAspect="1"/>
                    </pic:cNvPicPr>
                  </pic:nvPicPr>
                  <pic:blipFill>
                    <a:blip r:embed="rId13" cstate="print"/>
                    <a:stretch>
                      <a:fillRect/>
                    </a:stretch>
                  </pic:blipFill>
                  <pic:spPr>
                    <a:xfrm>
                      <a:off x="0" y="0"/>
                      <a:ext cx="720720" cy="1135080"/>
                    </a:xfrm>
                    <a:prstGeom prst="rect">
                      <a:avLst/>
                    </a:prstGeom>
                  </pic:spPr>
                </pic:pic>
              </a:graphicData>
            </a:graphic>
          </wp:inline>
        </w:drawing>
      </w:r>
    </w:p>
    <w:p w:rsidR="003E2479" w:rsidRPr="009B3DB9" w:rsidRDefault="00305387">
      <w:pPr>
        <w:spacing w:line="360" w:lineRule="auto"/>
        <w:jc w:val="center"/>
        <w:rPr>
          <w:rFonts w:ascii="宋体" w:hAnsi="宋体"/>
          <w:szCs w:val="21"/>
        </w:rPr>
      </w:pPr>
      <w:r w:rsidRPr="009B3DB9">
        <w:rPr>
          <w:rFonts w:ascii="宋体" w:hAnsi="宋体"/>
          <w:szCs w:val="21"/>
        </w:rPr>
        <w:t>④</w:t>
      </w:r>
    </w:p>
    <w:p w:rsidR="003E2479" w:rsidRPr="009B3DB9" w:rsidRDefault="00305387">
      <w:pPr>
        <w:spacing w:line="360" w:lineRule="auto"/>
        <w:rPr>
          <w:rFonts w:ascii="宋体" w:hAnsi="宋体"/>
          <w:szCs w:val="21"/>
        </w:rPr>
      </w:pPr>
      <w:r w:rsidRPr="009B3DB9">
        <w:rPr>
          <w:rFonts w:ascii="宋体" w:hAnsi="宋体"/>
          <w:szCs w:val="21"/>
        </w:rPr>
        <w:t>(1)图①是洋务运动在什么口号下创办的企业?列举一位该运动在地方上的代表人物。</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(2)与图片②有关的历史事件是什么?该事件距今多少周年?</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(3)图③人物是谁?图④杂志的诞生,是哪一事件兴起的标志?</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(4)请给以上图片所反映的内容拟一个恰当的时代主题。</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3.</w:t>
      </w:r>
      <w:r w:rsidRPr="009B3DB9">
        <w:rPr>
          <w:rFonts w:ascii="宋体" w:hAnsi="宋体"/>
          <w:color w:val="4C4C4C"/>
          <w:szCs w:val="21"/>
        </w:rPr>
        <w:t>[改编]</w:t>
      </w:r>
      <w:r w:rsidRPr="009B3DB9">
        <w:rPr>
          <w:rFonts w:ascii="宋体" w:hAnsi="宋体"/>
          <w:szCs w:val="21"/>
        </w:rPr>
        <w:t xml:space="preserve"> 在西方文明的冲击下,近代中国社会发生了深刻的变革。结合所学知识,回答下列问题。</w:t>
      </w:r>
    </w:p>
    <w:tbl>
      <w:tblPr>
        <w:tblW w:w="10305" w:type="dxa"/>
        <w:jc w:val="center"/>
        <w:tblBorders>
          <w:top w:val="single" w:sz="0" w:space="0" w:color="666666"/>
          <w:left w:val="single" w:sz="0" w:space="0" w:color="666666"/>
          <w:bottom w:val="single" w:sz="0" w:space="0" w:color="666666"/>
          <w:right w:val="single" w:sz="0" w:space="0" w:color="666666"/>
          <w:insideH w:val="single" w:sz="0" w:space="0" w:color="666666"/>
          <w:insideV w:val="nil"/>
        </w:tblBorders>
        <w:tblLayout w:type="fixed"/>
        <w:tblLook w:val="04A0" w:firstRow="1" w:lastRow="0" w:firstColumn="1" w:lastColumn="0" w:noHBand="0" w:noVBand="1"/>
      </w:tblPr>
      <w:tblGrid>
        <w:gridCol w:w="207"/>
        <w:gridCol w:w="840"/>
        <w:gridCol w:w="9258"/>
      </w:tblGrid>
      <w:tr w:rsidR="003E2479" w:rsidRPr="009B3DB9">
        <w:trPr>
          <w:jc w:val="center"/>
        </w:trPr>
        <w:tc>
          <w:tcPr>
            <w:tcW w:w="10305" w:type="dxa"/>
            <w:gridSpan w:val="3"/>
            <w:tcBorders>
              <w:right w:val="single" w:sz="0" w:space="0" w:color="666666"/>
            </w:tcBorders>
            <w:tcMar>
              <w:left w:w="0" w:type="dxa"/>
              <w:right w:w="0" w:type="dxa"/>
            </w:tcMar>
            <w:vAlign w:val="center"/>
          </w:tcPr>
          <w:p w:rsidR="003E2479" w:rsidRPr="009B3DB9" w:rsidRDefault="00305387">
            <w:pPr>
              <w:spacing w:line="360" w:lineRule="auto"/>
              <w:rPr>
                <w:rFonts w:ascii="宋体" w:hAnsi="宋体"/>
                <w:szCs w:val="21"/>
              </w:rPr>
            </w:pPr>
            <w:r w:rsidRPr="009B3DB9">
              <w:rPr>
                <w:rFonts w:ascii="宋体" w:hAnsi="宋体"/>
                <w:szCs w:val="21"/>
              </w:rPr>
              <w:t>中西文明碰撞下的近代中国</w:t>
            </w:r>
          </w:p>
        </w:tc>
      </w:tr>
      <w:tr w:rsidR="003E2479" w:rsidRPr="009B3DB9">
        <w:trPr>
          <w:jc w:val="center"/>
        </w:trPr>
        <w:tc>
          <w:tcPr>
            <w:tcW w:w="1047" w:type="dxa"/>
            <w:gridSpan w:val="2"/>
            <w:tcBorders>
              <w:right w:val="single" w:sz="0" w:space="0" w:color="666666"/>
            </w:tcBorders>
            <w:tcMar>
              <w:left w:w="0" w:type="dxa"/>
              <w:right w:w="0" w:type="dxa"/>
            </w:tcMar>
            <w:vAlign w:val="center"/>
          </w:tcPr>
          <w:p w:rsidR="003E2479" w:rsidRPr="009B3DB9" w:rsidRDefault="00305387">
            <w:pPr>
              <w:spacing w:line="360" w:lineRule="auto"/>
              <w:jc w:val="center"/>
              <w:rPr>
                <w:rFonts w:ascii="宋体" w:hAnsi="宋体"/>
                <w:szCs w:val="21"/>
              </w:rPr>
            </w:pPr>
            <w:r w:rsidRPr="009B3DB9">
              <w:rPr>
                <w:rFonts w:ascii="宋体" w:hAnsi="宋体"/>
                <w:szCs w:val="21"/>
              </w:rPr>
              <w:t>步入近代</w:t>
            </w:r>
          </w:p>
        </w:tc>
        <w:tc>
          <w:tcPr>
            <w:tcW w:w="9258" w:type="dxa"/>
            <w:vAlign w:val="center"/>
          </w:tcPr>
          <w:p w:rsidR="003E2479" w:rsidRPr="009B3DB9" w:rsidRDefault="00305387">
            <w:pPr>
              <w:spacing w:line="360" w:lineRule="auto"/>
              <w:rPr>
                <w:rFonts w:ascii="宋体" w:hAnsi="宋体"/>
                <w:szCs w:val="21"/>
              </w:rPr>
            </w:pPr>
            <w:r w:rsidRPr="009B3DB9">
              <w:rPr>
                <w:rFonts w:ascii="宋体" w:hAnsi="宋体"/>
                <w:szCs w:val="21"/>
              </w:rPr>
              <w:t>(1)标志中国近代史开端的是哪一历史事件?使中国完全沦为半殖民地半封建社会的条约名称是什么?</w:t>
            </w:r>
          </w:p>
        </w:tc>
      </w:tr>
      <w:tr w:rsidR="003E2479" w:rsidRPr="009B3DB9">
        <w:trPr>
          <w:jc w:val="center"/>
        </w:trPr>
        <w:tc>
          <w:tcPr>
            <w:tcW w:w="207" w:type="dxa"/>
            <w:vMerge w:val="restart"/>
            <w:tcBorders>
              <w:right w:val="single" w:sz="0" w:space="0" w:color="666666"/>
            </w:tcBorders>
            <w:tcMar>
              <w:left w:w="0" w:type="dxa"/>
              <w:right w:w="0" w:type="dxa"/>
            </w:tcMar>
            <w:vAlign w:val="center"/>
          </w:tcPr>
          <w:p w:rsidR="003E2479" w:rsidRPr="009B3DB9" w:rsidRDefault="00305387">
            <w:pPr>
              <w:spacing w:line="360" w:lineRule="auto"/>
              <w:jc w:val="center"/>
              <w:rPr>
                <w:rFonts w:ascii="宋体" w:hAnsi="宋体"/>
                <w:szCs w:val="21"/>
              </w:rPr>
            </w:pPr>
            <w:r w:rsidRPr="009B3DB9">
              <w:rPr>
                <w:rFonts w:ascii="宋体" w:hAnsi="宋体"/>
                <w:noProof/>
                <w:szCs w:val="21"/>
              </w:rPr>
              <w:drawing>
                <wp:inline distT="0" distB="0" distL="0" distR="0">
                  <wp:extent cx="130810" cy="249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131040" cy="249840"/>
                          </a:xfrm>
                          <a:prstGeom prst="rect">
                            <a:avLst/>
                          </a:prstGeom>
                        </pic:spPr>
                      </pic:pic>
                    </a:graphicData>
                  </a:graphic>
                </wp:inline>
              </w:drawing>
            </w:r>
          </w:p>
        </w:tc>
        <w:tc>
          <w:tcPr>
            <w:tcW w:w="840" w:type="dxa"/>
            <w:tcBorders>
              <w:left w:val="single" w:sz="0" w:space="0" w:color="666666"/>
              <w:right w:val="single" w:sz="0" w:space="0" w:color="666666"/>
            </w:tcBorders>
            <w:tcMar>
              <w:left w:w="0" w:type="dxa"/>
              <w:right w:w="0" w:type="dxa"/>
            </w:tcMar>
            <w:vAlign w:val="center"/>
          </w:tcPr>
          <w:p w:rsidR="003E2479" w:rsidRPr="009B3DB9" w:rsidRDefault="00305387">
            <w:pPr>
              <w:spacing w:line="360" w:lineRule="auto"/>
              <w:jc w:val="center"/>
              <w:rPr>
                <w:rFonts w:ascii="宋体" w:hAnsi="宋体"/>
                <w:szCs w:val="21"/>
              </w:rPr>
            </w:pPr>
            <w:r w:rsidRPr="009B3DB9">
              <w:rPr>
                <w:rFonts w:ascii="宋体" w:hAnsi="宋体"/>
                <w:szCs w:val="21"/>
              </w:rPr>
              <w:t>经济</w:t>
            </w:r>
          </w:p>
          <w:p w:rsidR="003E2479" w:rsidRPr="009B3DB9" w:rsidRDefault="00305387">
            <w:pPr>
              <w:spacing w:line="360" w:lineRule="auto"/>
              <w:jc w:val="center"/>
              <w:rPr>
                <w:rFonts w:ascii="宋体" w:hAnsi="宋体"/>
                <w:szCs w:val="21"/>
              </w:rPr>
            </w:pPr>
            <w:r w:rsidRPr="009B3DB9">
              <w:rPr>
                <w:rFonts w:ascii="宋体" w:hAnsi="宋体"/>
                <w:szCs w:val="21"/>
              </w:rPr>
              <w:t>工业化</w:t>
            </w:r>
          </w:p>
        </w:tc>
        <w:tc>
          <w:tcPr>
            <w:tcW w:w="9258" w:type="dxa"/>
            <w:tcBorders>
              <w:left w:val="single" w:sz="0" w:space="0" w:color="666666"/>
            </w:tcBorders>
            <w:tcMar>
              <w:left w:w="105" w:type="dxa"/>
              <w:right w:w="105" w:type="dxa"/>
            </w:tcMar>
            <w:vAlign w:val="center"/>
          </w:tcPr>
          <w:p w:rsidR="003E2479" w:rsidRPr="009B3DB9" w:rsidRDefault="00305387">
            <w:pPr>
              <w:spacing w:line="360" w:lineRule="auto"/>
              <w:jc w:val="center"/>
              <w:rPr>
                <w:rFonts w:ascii="宋体" w:hAnsi="宋体"/>
                <w:szCs w:val="21"/>
              </w:rPr>
            </w:pPr>
            <w:r w:rsidRPr="009B3DB9">
              <w:rPr>
                <w:rFonts w:ascii="宋体" w:hAnsi="宋体"/>
                <w:szCs w:val="21"/>
              </w:rPr>
              <w:t>(2)开辟了中国近代化道路的历史事件是什么?写出其创办的军事工业一例。</w:t>
            </w:r>
          </w:p>
        </w:tc>
      </w:tr>
      <w:tr w:rsidR="003E2479" w:rsidRPr="009B3DB9">
        <w:trPr>
          <w:jc w:val="center"/>
        </w:trPr>
        <w:tc>
          <w:tcPr>
            <w:tcW w:w="207" w:type="dxa"/>
            <w:vMerge/>
            <w:tcBorders>
              <w:right w:val="single" w:sz="0" w:space="0" w:color="666666"/>
            </w:tcBorders>
            <w:tcMar>
              <w:left w:w="0" w:type="dxa"/>
              <w:right w:w="0" w:type="dxa"/>
            </w:tcMar>
            <w:vAlign w:val="center"/>
          </w:tcPr>
          <w:p w:rsidR="003E2479" w:rsidRPr="009B3DB9" w:rsidRDefault="003E2479">
            <w:pPr>
              <w:spacing w:line="360" w:lineRule="auto"/>
              <w:rPr>
                <w:rFonts w:ascii="宋体" w:hAnsi="宋体"/>
                <w:szCs w:val="21"/>
              </w:rPr>
            </w:pPr>
          </w:p>
        </w:tc>
        <w:tc>
          <w:tcPr>
            <w:tcW w:w="840" w:type="dxa"/>
            <w:tcBorders>
              <w:left w:val="single" w:sz="0" w:space="0" w:color="666666"/>
              <w:right w:val="single" w:sz="0" w:space="0" w:color="666666"/>
            </w:tcBorders>
            <w:tcMar>
              <w:left w:w="0" w:type="dxa"/>
              <w:right w:w="0" w:type="dxa"/>
            </w:tcMar>
            <w:vAlign w:val="center"/>
          </w:tcPr>
          <w:p w:rsidR="003E2479" w:rsidRPr="009B3DB9" w:rsidRDefault="00305387">
            <w:pPr>
              <w:spacing w:line="360" w:lineRule="auto"/>
              <w:jc w:val="center"/>
              <w:rPr>
                <w:rFonts w:ascii="宋体" w:hAnsi="宋体"/>
                <w:szCs w:val="21"/>
              </w:rPr>
            </w:pPr>
            <w:r w:rsidRPr="009B3DB9">
              <w:rPr>
                <w:rFonts w:ascii="宋体" w:hAnsi="宋体"/>
                <w:szCs w:val="21"/>
              </w:rPr>
              <w:t>政治民</w:t>
            </w:r>
          </w:p>
          <w:p w:rsidR="003E2479" w:rsidRPr="009B3DB9" w:rsidRDefault="00305387">
            <w:pPr>
              <w:spacing w:line="360" w:lineRule="auto"/>
              <w:jc w:val="center"/>
              <w:rPr>
                <w:rFonts w:ascii="宋体" w:hAnsi="宋体"/>
                <w:szCs w:val="21"/>
              </w:rPr>
            </w:pPr>
            <w:r w:rsidRPr="009B3DB9">
              <w:rPr>
                <w:rFonts w:ascii="宋体" w:hAnsi="宋体"/>
                <w:szCs w:val="21"/>
              </w:rPr>
              <w:t>主化</w:t>
            </w:r>
          </w:p>
        </w:tc>
        <w:tc>
          <w:tcPr>
            <w:tcW w:w="9258" w:type="dxa"/>
            <w:tcBorders>
              <w:left w:val="single" w:sz="0" w:space="0" w:color="666666"/>
            </w:tcBorders>
            <w:tcMar>
              <w:left w:w="105" w:type="dxa"/>
              <w:right w:w="105" w:type="dxa"/>
            </w:tcMar>
            <w:vAlign w:val="center"/>
          </w:tcPr>
          <w:p w:rsidR="003E2479" w:rsidRPr="009B3DB9" w:rsidRDefault="00305387">
            <w:pPr>
              <w:spacing w:line="360" w:lineRule="auto"/>
              <w:rPr>
                <w:rFonts w:ascii="宋体" w:hAnsi="宋体"/>
                <w:szCs w:val="21"/>
              </w:rPr>
            </w:pPr>
            <w:r w:rsidRPr="009B3DB9">
              <w:rPr>
                <w:rFonts w:ascii="宋体" w:hAnsi="宋体"/>
                <w:szCs w:val="21"/>
              </w:rPr>
              <w:t>(3)20世纪初,以“民国”取代“帝制”的政治革命的名称是什么?</w:t>
            </w:r>
          </w:p>
        </w:tc>
      </w:tr>
      <w:tr w:rsidR="003E2479" w:rsidRPr="009B3DB9">
        <w:trPr>
          <w:jc w:val="center"/>
        </w:trPr>
        <w:tc>
          <w:tcPr>
            <w:tcW w:w="207" w:type="dxa"/>
            <w:vMerge/>
            <w:tcBorders>
              <w:right w:val="single" w:sz="0" w:space="0" w:color="666666"/>
            </w:tcBorders>
            <w:tcMar>
              <w:left w:w="0" w:type="dxa"/>
              <w:right w:w="0" w:type="dxa"/>
            </w:tcMar>
            <w:vAlign w:val="center"/>
          </w:tcPr>
          <w:p w:rsidR="003E2479" w:rsidRPr="009B3DB9" w:rsidRDefault="003E2479">
            <w:pPr>
              <w:spacing w:line="360" w:lineRule="auto"/>
              <w:rPr>
                <w:rFonts w:ascii="宋体" w:hAnsi="宋体"/>
                <w:szCs w:val="21"/>
              </w:rPr>
            </w:pPr>
          </w:p>
        </w:tc>
        <w:tc>
          <w:tcPr>
            <w:tcW w:w="840" w:type="dxa"/>
            <w:tcBorders>
              <w:left w:val="single" w:sz="0" w:space="0" w:color="666666"/>
              <w:right w:val="single" w:sz="0" w:space="0" w:color="666666"/>
            </w:tcBorders>
            <w:tcMar>
              <w:left w:w="0" w:type="dxa"/>
              <w:right w:w="0" w:type="dxa"/>
            </w:tcMar>
            <w:vAlign w:val="center"/>
          </w:tcPr>
          <w:p w:rsidR="003E2479" w:rsidRPr="009B3DB9" w:rsidRDefault="00305387">
            <w:pPr>
              <w:spacing w:line="360" w:lineRule="auto"/>
              <w:jc w:val="center"/>
              <w:rPr>
                <w:rFonts w:ascii="宋体" w:hAnsi="宋体"/>
                <w:szCs w:val="21"/>
              </w:rPr>
            </w:pPr>
            <w:r w:rsidRPr="009B3DB9">
              <w:rPr>
                <w:rFonts w:ascii="宋体" w:hAnsi="宋体"/>
                <w:szCs w:val="21"/>
              </w:rPr>
              <w:t>思想科</w:t>
            </w:r>
          </w:p>
          <w:p w:rsidR="003E2479" w:rsidRPr="009B3DB9" w:rsidRDefault="00305387">
            <w:pPr>
              <w:spacing w:line="360" w:lineRule="auto"/>
              <w:jc w:val="center"/>
              <w:rPr>
                <w:rFonts w:ascii="宋体" w:hAnsi="宋体"/>
                <w:szCs w:val="21"/>
              </w:rPr>
            </w:pPr>
            <w:r w:rsidRPr="009B3DB9">
              <w:rPr>
                <w:rFonts w:ascii="宋体" w:hAnsi="宋体"/>
                <w:szCs w:val="21"/>
              </w:rPr>
              <w:t>学化</w:t>
            </w:r>
          </w:p>
        </w:tc>
        <w:tc>
          <w:tcPr>
            <w:tcW w:w="9258" w:type="dxa"/>
            <w:tcBorders>
              <w:left w:val="single" w:sz="0" w:space="0" w:color="666666"/>
            </w:tcBorders>
            <w:tcMar>
              <w:left w:w="105" w:type="dxa"/>
              <w:right w:w="105" w:type="dxa"/>
            </w:tcMar>
            <w:vAlign w:val="center"/>
          </w:tcPr>
          <w:p w:rsidR="003E2479" w:rsidRPr="009B3DB9" w:rsidRDefault="00305387">
            <w:pPr>
              <w:spacing w:line="360" w:lineRule="auto"/>
              <w:rPr>
                <w:rFonts w:ascii="宋体" w:hAnsi="宋体"/>
                <w:szCs w:val="21"/>
              </w:rPr>
            </w:pPr>
            <w:r w:rsidRPr="009B3DB9">
              <w:rPr>
                <w:rFonts w:ascii="宋体" w:hAnsi="宋体"/>
                <w:szCs w:val="21"/>
              </w:rPr>
              <w:t>(4)高举“民主”和“科学”两面旗帜的思想大解放运动的名称是什么?这场运动的主要阵地是什么?</w:t>
            </w:r>
          </w:p>
        </w:tc>
      </w:tr>
      <w:tr w:rsidR="003E2479" w:rsidRPr="009B3DB9">
        <w:trPr>
          <w:jc w:val="center"/>
        </w:trPr>
        <w:tc>
          <w:tcPr>
            <w:tcW w:w="207" w:type="dxa"/>
            <w:vMerge/>
            <w:tcBorders>
              <w:right w:val="single" w:sz="0" w:space="0" w:color="666666"/>
            </w:tcBorders>
            <w:tcMar>
              <w:left w:w="0" w:type="dxa"/>
              <w:right w:w="0" w:type="dxa"/>
            </w:tcMar>
            <w:vAlign w:val="center"/>
          </w:tcPr>
          <w:p w:rsidR="003E2479" w:rsidRPr="009B3DB9" w:rsidRDefault="003E2479">
            <w:pPr>
              <w:spacing w:line="360" w:lineRule="auto"/>
              <w:rPr>
                <w:rFonts w:ascii="宋体" w:hAnsi="宋体"/>
                <w:szCs w:val="21"/>
              </w:rPr>
            </w:pPr>
          </w:p>
        </w:tc>
        <w:tc>
          <w:tcPr>
            <w:tcW w:w="840" w:type="dxa"/>
            <w:tcBorders>
              <w:left w:val="single" w:sz="0" w:space="0" w:color="666666"/>
              <w:right w:val="single" w:sz="0" w:space="0" w:color="666666"/>
            </w:tcBorders>
            <w:tcMar>
              <w:left w:w="0" w:type="dxa"/>
              <w:right w:w="0" w:type="dxa"/>
            </w:tcMar>
            <w:vAlign w:val="center"/>
          </w:tcPr>
          <w:p w:rsidR="003E2479" w:rsidRPr="009B3DB9" w:rsidRDefault="00305387">
            <w:pPr>
              <w:spacing w:line="360" w:lineRule="auto"/>
              <w:jc w:val="center"/>
              <w:rPr>
                <w:rFonts w:ascii="宋体" w:hAnsi="宋体"/>
                <w:szCs w:val="21"/>
              </w:rPr>
            </w:pPr>
            <w:r w:rsidRPr="009B3DB9">
              <w:rPr>
                <w:rFonts w:ascii="宋体" w:hAnsi="宋体"/>
                <w:szCs w:val="21"/>
              </w:rPr>
              <w:t>社会生</w:t>
            </w:r>
          </w:p>
          <w:p w:rsidR="003E2479" w:rsidRPr="009B3DB9" w:rsidRDefault="00305387">
            <w:pPr>
              <w:spacing w:line="360" w:lineRule="auto"/>
              <w:jc w:val="center"/>
              <w:rPr>
                <w:rFonts w:ascii="宋体" w:hAnsi="宋体"/>
                <w:szCs w:val="21"/>
              </w:rPr>
            </w:pPr>
            <w:r w:rsidRPr="009B3DB9">
              <w:rPr>
                <w:rFonts w:ascii="宋体" w:hAnsi="宋体"/>
                <w:szCs w:val="21"/>
              </w:rPr>
              <w:t>活的变化</w:t>
            </w:r>
          </w:p>
        </w:tc>
        <w:tc>
          <w:tcPr>
            <w:tcW w:w="9258" w:type="dxa"/>
            <w:tcBorders>
              <w:left w:val="single" w:sz="0" w:space="0" w:color="666666"/>
            </w:tcBorders>
            <w:tcMar>
              <w:left w:w="105" w:type="dxa"/>
              <w:right w:w="105" w:type="dxa"/>
            </w:tcMar>
            <w:vAlign w:val="center"/>
          </w:tcPr>
          <w:p w:rsidR="003E2479" w:rsidRPr="009B3DB9" w:rsidRDefault="00305387">
            <w:pPr>
              <w:spacing w:line="360" w:lineRule="auto"/>
              <w:rPr>
                <w:rFonts w:ascii="宋体" w:hAnsi="宋体"/>
                <w:szCs w:val="21"/>
              </w:rPr>
            </w:pPr>
            <w:r w:rsidRPr="009B3DB9">
              <w:rPr>
                <w:rFonts w:ascii="宋体" w:hAnsi="宋体"/>
                <w:szCs w:val="21"/>
              </w:rPr>
              <w:t>(5)社会习俗的变化深刻反映出时代变迁,请举一例说明。</w:t>
            </w:r>
          </w:p>
        </w:tc>
      </w:tr>
      <w:tr w:rsidR="003E2479" w:rsidRPr="009B3DB9">
        <w:trPr>
          <w:jc w:val="center"/>
        </w:trPr>
        <w:tc>
          <w:tcPr>
            <w:tcW w:w="1047" w:type="dxa"/>
            <w:gridSpan w:val="2"/>
            <w:tcBorders>
              <w:right w:val="single" w:sz="0" w:space="0" w:color="666666"/>
            </w:tcBorders>
            <w:tcMar>
              <w:left w:w="0" w:type="dxa"/>
              <w:right w:w="0" w:type="dxa"/>
            </w:tcMar>
            <w:vAlign w:val="center"/>
          </w:tcPr>
          <w:p w:rsidR="003E2479" w:rsidRPr="009B3DB9" w:rsidRDefault="00305387">
            <w:pPr>
              <w:spacing w:line="360" w:lineRule="auto"/>
              <w:jc w:val="center"/>
              <w:rPr>
                <w:rFonts w:ascii="宋体" w:hAnsi="宋体"/>
                <w:szCs w:val="21"/>
              </w:rPr>
            </w:pPr>
            <w:r w:rsidRPr="009B3DB9">
              <w:rPr>
                <w:rFonts w:ascii="宋体" w:hAnsi="宋体"/>
                <w:szCs w:val="21"/>
              </w:rPr>
              <w:t>学史感悟</w:t>
            </w:r>
          </w:p>
        </w:tc>
        <w:tc>
          <w:tcPr>
            <w:tcW w:w="9258" w:type="dxa"/>
            <w:vAlign w:val="center"/>
          </w:tcPr>
          <w:p w:rsidR="003E2479" w:rsidRPr="009B3DB9" w:rsidRDefault="00305387">
            <w:pPr>
              <w:spacing w:line="360" w:lineRule="auto"/>
              <w:rPr>
                <w:rFonts w:ascii="宋体" w:hAnsi="宋体"/>
                <w:szCs w:val="21"/>
              </w:rPr>
            </w:pPr>
            <w:r w:rsidRPr="009B3DB9">
              <w:rPr>
                <w:rFonts w:ascii="宋体" w:hAnsi="宋体"/>
                <w:szCs w:val="21"/>
              </w:rPr>
              <w:t>(6)综合上述问题,谈谈你的感悟。</w:t>
            </w:r>
          </w:p>
        </w:tc>
      </w:tr>
    </w:tbl>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4.</w:t>
      </w:r>
      <w:r w:rsidRPr="009B3DB9">
        <w:rPr>
          <w:rFonts w:ascii="宋体" w:hAnsi="宋体"/>
          <w:color w:val="4C4C4C"/>
          <w:szCs w:val="21"/>
        </w:rPr>
        <w:t>[2018·通辽]</w:t>
      </w:r>
      <w:r w:rsidRPr="009B3DB9">
        <w:rPr>
          <w:rFonts w:ascii="宋体" w:hAnsi="宋体"/>
          <w:szCs w:val="21"/>
        </w:rPr>
        <w:t xml:space="preserve"> 近代中国面临着严重的民族危机,先进的中国人开始探索救国之路。阅读下列材料,回答问题。</w:t>
      </w:r>
    </w:p>
    <w:p w:rsidR="003E2479" w:rsidRPr="009B3DB9" w:rsidRDefault="00305387">
      <w:pPr>
        <w:spacing w:line="360" w:lineRule="auto"/>
        <w:rPr>
          <w:rFonts w:ascii="宋体" w:hAnsi="宋体"/>
          <w:szCs w:val="21"/>
        </w:rPr>
      </w:pPr>
      <w:r w:rsidRPr="009B3DB9">
        <w:rPr>
          <w:rFonts w:ascii="宋体" w:hAnsi="宋体"/>
          <w:szCs w:val="21"/>
        </w:rPr>
        <w:t>材料一　19世纪60年代到90年代,洋务派引进和学习西方先进的科学技术,创办一批军事工业、民用工业……但洋务官僚们没有意识到,他们不自觉地走向自己预期目的的反面。</w:t>
      </w:r>
    </w:p>
    <w:p w:rsidR="003E2479" w:rsidRPr="009B3DB9" w:rsidRDefault="00305387">
      <w:pPr>
        <w:spacing w:line="360" w:lineRule="auto"/>
        <w:jc w:val="right"/>
        <w:rPr>
          <w:rFonts w:ascii="宋体" w:hAnsi="宋体"/>
          <w:szCs w:val="21"/>
        </w:rPr>
      </w:pPr>
      <w:r w:rsidRPr="009B3DB9">
        <w:rPr>
          <w:rFonts w:ascii="宋体" w:hAnsi="宋体"/>
          <w:szCs w:val="21"/>
        </w:rPr>
        <w:t>——摘选自《洋务运动史》</w:t>
      </w:r>
    </w:p>
    <w:p w:rsidR="003E2479" w:rsidRPr="009B3DB9" w:rsidRDefault="00305387">
      <w:pPr>
        <w:spacing w:line="360" w:lineRule="auto"/>
        <w:rPr>
          <w:rFonts w:ascii="宋体" w:hAnsi="宋体"/>
          <w:szCs w:val="21"/>
        </w:rPr>
      </w:pPr>
      <w:r w:rsidRPr="009B3DB9">
        <w:rPr>
          <w:rFonts w:ascii="宋体" w:hAnsi="宋体"/>
          <w:szCs w:val="21"/>
        </w:rPr>
        <w:t>材料二　甲午中日战争失败之后,先进的中国人认识到只引进外国的器物,无法挽救民族危机,开始探索制度的变革。中华民国建立后,一批中国先进知识分子清醒地认识到,要从根本上改造中国,首先必须使国民在思想文化上有一个根本的转变。他们向尊孔复古的逆流展开猛烈进攻,从而在社会上掀起一股生气勃勃的思想解放潮流。</w:t>
      </w:r>
    </w:p>
    <w:p w:rsidR="003E2479" w:rsidRPr="009B3DB9" w:rsidRDefault="00305387">
      <w:pPr>
        <w:spacing w:line="360" w:lineRule="auto"/>
        <w:rPr>
          <w:rFonts w:ascii="宋体" w:hAnsi="宋体"/>
          <w:szCs w:val="21"/>
        </w:rPr>
      </w:pPr>
      <w:r w:rsidRPr="009B3DB9">
        <w:rPr>
          <w:rFonts w:ascii="宋体" w:hAnsi="宋体"/>
          <w:szCs w:val="21"/>
        </w:rPr>
        <w:t>(1)材料一中洋务官僚们的预期目的是什么?结合材料一及所学知识分析这场运动客观上起到了什么作用?</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(2)根据材料二及所学知识回答,先进的中国人为实现西方民主政治制度的梦想进行了哪些探索?中华民国建立后,一批中国先进知识分子在思想文化方面掀起了什么运动?你如何看待这次运动中对东西方文化绝对否定或绝对肯定的偏向?</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spacing w:line="360" w:lineRule="auto"/>
        <w:rPr>
          <w:rFonts w:ascii="宋体" w:hAnsi="宋体"/>
          <w:szCs w:val="21"/>
        </w:rPr>
      </w:pPr>
      <w:r w:rsidRPr="009B3DB9">
        <w:rPr>
          <w:rFonts w:ascii="宋体" w:hAnsi="宋体"/>
          <w:szCs w:val="21"/>
        </w:rPr>
        <w:t>(3)近代以来中国与西方思想宣传方面有哪些共同内容?</w:t>
      </w: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E2479">
      <w:pPr>
        <w:spacing w:line="360" w:lineRule="auto"/>
        <w:rPr>
          <w:rFonts w:ascii="宋体" w:hAnsi="宋体"/>
          <w:szCs w:val="21"/>
        </w:rPr>
      </w:pPr>
    </w:p>
    <w:p w:rsidR="003E2479" w:rsidRPr="009B3DB9" w:rsidRDefault="00305387">
      <w:pPr>
        <w:widowControl/>
        <w:jc w:val="left"/>
        <w:rPr>
          <w:rFonts w:ascii="宋体" w:hAnsi="宋体"/>
          <w:b/>
          <w:color w:val="FF0000"/>
          <w:szCs w:val="32"/>
        </w:rPr>
      </w:pPr>
      <w:r w:rsidRPr="009B3DB9">
        <w:rPr>
          <w:rFonts w:ascii="宋体" w:hAnsi="宋体"/>
          <w:b/>
          <w:color w:val="FF0000"/>
          <w:szCs w:val="32"/>
        </w:rPr>
        <w:br w:type="page"/>
      </w:r>
    </w:p>
    <w:p w:rsidR="003E2479" w:rsidRPr="009B3DB9" w:rsidRDefault="00305387">
      <w:pPr>
        <w:spacing w:line="360" w:lineRule="auto"/>
        <w:jc w:val="center"/>
        <w:rPr>
          <w:rFonts w:ascii="宋体" w:hAnsi="宋体"/>
          <w:b/>
          <w:color w:val="FF0000"/>
          <w:szCs w:val="32"/>
        </w:rPr>
      </w:pPr>
      <w:r w:rsidRPr="009B3DB9">
        <w:rPr>
          <w:rFonts w:ascii="宋体" w:hAnsi="宋体" w:hint="eastAsia"/>
          <w:b/>
          <w:color w:val="FF0000"/>
          <w:szCs w:val="32"/>
        </w:rPr>
        <w:lastRenderedPageBreak/>
        <w:t>参考答案</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1.(1)洋务运动。俄国废除农奴制改革、日本明治维新、美国南北战争、工业革命、第二次工业革命。(答出任意一点即可)</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(2)从学习西方的政治制度到学习西方的思想文化。</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(3)近代民族工业的发展促进了工人阶级队伍的壮大。(其他答案意思相近也可)</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(4)西方国家对中国的侵略(或:中国沦为半殖民地半封建社会;或:挽救中华民族的危亡)。(其他答案意思相近亦可)</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2.(1)自强。曾国藩、李鸿章、张之洞。(任答一位即可)</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(2)戊戌变法(或者百日维新、戊戌政变)。120周年。</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(3)孙中山。新文化运动。</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(4)近代化的探索。</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3.(1)鸦片战争。《辛丑条约》。</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(2)洋务运动。江南制造总局、安庆内军械所、福州船政局等。(任答一个即可)</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(3)辛亥革命。</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(4)新文化运动。《新青年》杂志。</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(5)辛亥革命后,民国政府颁布了剪辫、易服和劝禁缠足等法令,强令男子剪掉辫子,劝禁女子缠足,用新式的礼服代替过去的翎顶补服。还废除有损于人格的跪拜礼,代之以文明简单的鞠躬、握手礼;取消“老爷”“大人”之类的称呼,代之以“先生”“君”等平等的称呼。(任答一个即可)</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(6)中国的近代化探索经历了从学习西方的科学技术到学习西方的政治制度再到学习西方的思想文化三个层次,层层递进,由表及里,由浅入深。无论是农民阶级、地主阶级还是资产阶级都救不了中国,只有共产党才能救中国;没有共产党就没有新中国;中国人民具有坚持不懈的斗争精神、探索精神、爱国精神、牺牲精神;落后就要挨打;弱国无外交;勿忘国耻,以史为鉴,努力学习,振兴中华。(符合题意即可)</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4.(1)维护清朝统治。促进了民族资本主义的产生和发展。</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t>(2)戊戌变法、辛亥革命。新文化运动。这种偏向是因为历史背景和资产阶级的认识局限所致,其忽视了人民群众,没有把新文化运动同广大群众相结合,使文化运动局限在知识分子的圈子里,等等。</w:t>
      </w:r>
    </w:p>
    <w:p w:rsidR="003E2479" w:rsidRPr="009B3DB9" w:rsidRDefault="00305387">
      <w:pPr>
        <w:spacing w:line="360" w:lineRule="auto"/>
        <w:rPr>
          <w:rFonts w:ascii="宋体" w:hAnsi="宋体"/>
          <w:color w:val="000000" w:themeColor="text1"/>
          <w:szCs w:val="21"/>
        </w:rPr>
      </w:pPr>
      <w:r w:rsidRPr="009B3DB9">
        <w:rPr>
          <w:rFonts w:ascii="宋体" w:hAnsi="宋体"/>
          <w:color w:val="000000" w:themeColor="text1"/>
          <w:szCs w:val="21"/>
        </w:rPr>
        <w:lastRenderedPageBreak/>
        <w:t>(3)平等、民主等。</w:t>
      </w:r>
    </w:p>
    <w:p w:rsidR="003E2479" w:rsidRPr="009B3DB9" w:rsidRDefault="003E2479">
      <w:pPr>
        <w:spacing w:line="360" w:lineRule="auto"/>
        <w:jc w:val="left"/>
        <w:rPr>
          <w:rFonts w:ascii="宋体" w:hAnsi="宋体"/>
          <w:b/>
          <w:color w:val="FF0000"/>
          <w:szCs w:val="32"/>
        </w:rPr>
      </w:pPr>
    </w:p>
    <w:sectPr w:rsidR="003E2479" w:rsidRPr="009B3DB9">
      <w:headerReference w:type="even" r:id="rId15"/>
      <w:headerReference w:type="first" r:id="rId16"/>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486" w:rsidRDefault="00886486">
      <w:pPr>
        <w:spacing w:after="0" w:line="240" w:lineRule="auto"/>
      </w:pPr>
      <w:r>
        <w:separator/>
      </w:r>
    </w:p>
  </w:endnote>
  <w:endnote w:type="continuationSeparator" w:id="0">
    <w:p w:rsidR="00886486" w:rsidRDefault="00886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486" w:rsidRDefault="00886486">
      <w:pPr>
        <w:spacing w:after="0" w:line="240" w:lineRule="auto"/>
      </w:pPr>
      <w:r>
        <w:separator/>
      </w:r>
    </w:p>
  </w:footnote>
  <w:footnote w:type="continuationSeparator" w:id="0">
    <w:p w:rsidR="00886486" w:rsidRDefault="008864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79" w:rsidRDefault="00886486">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479" w:rsidRDefault="00886486">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79"/>
    <w:rsid w:val="000F6F73"/>
    <w:rsid w:val="00305387"/>
    <w:rsid w:val="003E2479"/>
    <w:rsid w:val="00886486"/>
    <w:rsid w:val="009B3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rPr>
      <w:b/>
      <w:bCs/>
    </w:rPr>
  </w:style>
  <w:style w:type="paragraph" w:styleId="a4">
    <w:name w:val="annotation text"/>
    <w:basedOn w:val="a"/>
    <w:link w:val="a6"/>
    <w:uiPriority w:val="99"/>
    <w:unhideWhenUsed/>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rPr>
      <w:kern w:val="0"/>
      <w:sz w:val="18"/>
      <w:szCs w:val="18"/>
    </w:rPr>
  </w:style>
  <w:style w:type="paragraph" w:styleId="ab">
    <w:name w:val="footer"/>
    <w:basedOn w:val="a"/>
    <w:link w:val="ac"/>
    <w:uiPriority w:val="99"/>
    <w:unhideWhenUsed/>
    <w:pPr>
      <w:tabs>
        <w:tab w:val="center" w:pos="4153"/>
        <w:tab w:val="right" w:pos="8306"/>
      </w:tabs>
      <w:snapToGrid w:val="0"/>
      <w:jc w:val="left"/>
    </w:pPr>
    <w:rPr>
      <w:kern w:val="0"/>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pPr>
      <w:snapToGrid w:val="0"/>
      <w:jc w:val="left"/>
    </w:pPr>
    <w:rPr>
      <w:sz w:val="18"/>
      <w:szCs w:val="18"/>
    </w:rPr>
  </w:style>
  <w:style w:type="paragraph" w:styleId="af1">
    <w:name w:val="Normal (Web)"/>
    <w:basedOn w:val="a"/>
    <w:link w:val="af2"/>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rPr>
      <w:color w:val="0000FF"/>
      <w:u w:val="single"/>
    </w:rPr>
  </w:style>
  <w:style w:type="character" w:styleId="af7">
    <w:name w:val="annotation reference"/>
    <w:basedOn w:val="a0"/>
    <w:uiPriority w:val="99"/>
    <w:unhideWhenUsed/>
    <w:rPr>
      <w:sz w:val="21"/>
      <w:szCs w:val="21"/>
    </w:rPr>
  </w:style>
  <w:style w:type="character" w:styleId="af8">
    <w:name w:val="footnote reference"/>
    <w:basedOn w:val="a0"/>
    <w:uiPriority w:val="99"/>
    <w:unhideWhenUsed/>
    <w:rPr>
      <w:vertAlign w:val="superscript"/>
    </w:rPr>
  </w:style>
  <w:style w:type="table" w:styleId="af9">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qFormat/>
    <w:rPr>
      <w:sz w:val="18"/>
      <w:szCs w:val="18"/>
    </w:rPr>
  </w:style>
  <w:style w:type="character" w:customStyle="1" w:styleId="apple-converted-space">
    <w:name w:val="apple-converted-space"/>
    <w:basedOn w:val="a0"/>
  </w:style>
  <w:style w:type="character" w:customStyle="1" w:styleId="a6">
    <w:name w:val="批注文字 字符"/>
    <w:basedOn w:val="a0"/>
    <w:link w:val="a4"/>
    <w:uiPriority w:val="99"/>
    <w:semiHidden/>
    <w:rPr>
      <w:kern w:val="2"/>
      <w:sz w:val="21"/>
      <w:szCs w:val="22"/>
    </w:rPr>
  </w:style>
  <w:style w:type="character" w:customStyle="1" w:styleId="70">
    <w:name w:val="标题 7 字符"/>
    <w:basedOn w:val="a0"/>
    <w:link w:val="7"/>
    <w:uiPriority w:val="9"/>
    <w:semiHidden/>
    <w:rPr>
      <w:rFonts w:ascii="Calibri" w:eastAsia="宋体" w:hAnsi="Calibri" w:cs="Times New Roman"/>
      <w:b/>
      <w:bCs/>
      <w:kern w:val="2"/>
      <w:sz w:val="24"/>
      <w:szCs w:val="24"/>
    </w:rPr>
  </w:style>
  <w:style w:type="character" w:customStyle="1" w:styleId="af0">
    <w:name w:val="脚注文本 字符"/>
    <w:basedOn w:val="a0"/>
    <w:link w:val="af"/>
    <w:uiPriority w:val="99"/>
    <w:semiHidden/>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locked/>
    <w:rPr>
      <w:rFonts w:ascii="宋体" w:hAnsi="宋体"/>
      <w:sz w:val="24"/>
    </w:rPr>
  </w:style>
  <w:style w:type="character" w:customStyle="1" w:styleId="a5">
    <w:name w:val="批注主题 字符"/>
    <w:basedOn w:val="a6"/>
    <w:link w:val="a3"/>
    <w:uiPriority w:val="99"/>
    <w:semiHidden/>
    <w:rPr>
      <w:b/>
      <w:bCs/>
      <w:kern w:val="2"/>
      <w:sz w:val="21"/>
      <w:szCs w:val="22"/>
    </w:rPr>
  </w:style>
  <w:style w:type="character" w:customStyle="1" w:styleId="af4">
    <w:name w:val="标题 字符"/>
    <w:link w:val="af3"/>
    <w:uiPriority w:val="10"/>
    <w:qFormat/>
    <w:rPr>
      <w:rFonts w:ascii="Cambria" w:hAnsi="Cambria" w:cs="Times New Roman"/>
      <w:b/>
      <w:bCs/>
      <w:kern w:val="2"/>
      <w:sz w:val="32"/>
      <w:szCs w:val="32"/>
    </w:rPr>
  </w:style>
  <w:style w:type="character" w:customStyle="1" w:styleId="50">
    <w:name w:val="标题 5 字符"/>
    <w:basedOn w:val="a0"/>
    <w:link w:val="5"/>
    <w:uiPriority w:val="9"/>
    <w:semiHidden/>
    <w:rPr>
      <w:rFonts w:ascii="Calibri" w:eastAsia="宋体" w:hAnsi="Calibri" w:cs="Times New Roman"/>
      <w:b/>
      <w:bCs/>
      <w:kern w:val="2"/>
      <w:sz w:val="28"/>
      <w:szCs w:val="28"/>
    </w:rPr>
  </w:style>
  <w:style w:type="character" w:customStyle="1" w:styleId="20">
    <w:name w:val="标题 2 字符"/>
    <w:basedOn w:val="a0"/>
    <w:link w:val="2"/>
    <w:uiPriority w:val="9"/>
    <w:rPr>
      <w:rFonts w:ascii="Cambria" w:eastAsia="宋体" w:hAnsi="Cambria" w:cs="Times New Roman"/>
      <w:b/>
      <w:bCs/>
      <w:kern w:val="2"/>
      <w:sz w:val="32"/>
      <w:szCs w:val="32"/>
    </w:rPr>
  </w:style>
  <w:style w:type="character" w:customStyle="1" w:styleId="ae">
    <w:name w:val="页眉 字符"/>
    <w:link w:val="ad"/>
    <w:uiPriority w:val="99"/>
    <w:semiHidden/>
    <w:rPr>
      <w:sz w:val="18"/>
      <w:szCs w:val="18"/>
    </w:rPr>
  </w:style>
  <w:style w:type="character" w:customStyle="1" w:styleId="10">
    <w:name w:val="标题 1 字符"/>
    <w:link w:val="1"/>
    <w:uiPriority w:val="9"/>
    <w:rPr>
      <w:b/>
      <w:bCs/>
      <w:kern w:val="44"/>
      <w:sz w:val="44"/>
      <w:szCs w:val="44"/>
    </w:rPr>
  </w:style>
  <w:style w:type="character" w:customStyle="1" w:styleId="80">
    <w:name w:val="标题 8 字符"/>
    <w:basedOn w:val="a0"/>
    <w:link w:val="8"/>
    <w:uiPriority w:val="9"/>
    <w:semiHidden/>
    <w:qFormat/>
    <w:rPr>
      <w:rFonts w:ascii="Cambria" w:eastAsia="宋体" w:hAnsi="Cambria" w:cs="Times New Roman"/>
      <w:kern w:val="2"/>
      <w:sz w:val="24"/>
      <w:szCs w:val="24"/>
    </w:rPr>
  </w:style>
  <w:style w:type="character" w:customStyle="1" w:styleId="60">
    <w:name w:val="标题 6 字符"/>
    <w:basedOn w:val="a0"/>
    <w:link w:val="6"/>
    <w:uiPriority w:val="9"/>
    <w:semiHidden/>
    <w:rPr>
      <w:rFonts w:ascii="Cambria" w:eastAsia="宋体" w:hAnsi="Cambria" w:cs="Times New Roman"/>
      <w:b/>
      <w:bCs/>
      <w:kern w:val="2"/>
      <w:sz w:val="24"/>
      <w:szCs w:val="24"/>
    </w:rPr>
  </w:style>
  <w:style w:type="character" w:customStyle="1" w:styleId="30">
    <w:name w:val="标题 3 字符"/>
    <w:basedOn w:val="a0"/>
    <w:link w:val="3"/>
    <w:uiPriority w:val="9"/>
    <w:semiHidden/>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312</Words>
  <Characters>1779</Characters>
  <Application>Microsoft Office Word</Application>
  <DocSecurity>0</DocSecurity>
  <Lines>14</Lines>
  <Paragraphs>4</Paragraphs>
  <ScaleCrop>false</ScaleCrop>
  <Manager> </Manager>
  <Company> </Company>
  <LinksUpToDate>false</LinksUpToDate>
  <CharactersWithSpaces>2087</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2018-12-29T04:10:00Z</dcterms:modified>
  <cp:category> </cp:category>
</cp:coreProperties>
</file>