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4D3C" w:rsidRPr="00B405AF" w:rsidRDefault="000F69B3" w:rsidP="00B405AF">
      <w:pPr>
        <w:spacing w:line="360" w:lineRule="auto"/>
        <w:jc w:val="center"/>
        <w:rPr>
          <w:rFonts w:ascii="宋体" w:hAnsi="宋体"/>
          <w:b/>
          <w:color w:val="FF0000"/>
          <w:sz w:val="28"/>
          <w:szCs w:val="32"/>
        </w:rPr>
      </w:pPr>
      <w:bookmarkStart w:id="0" w:name="_GoBack"/>
      <w:r w:rsidRPr="00B405AF">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49pt;margin-top:925pt;width:24pt;height:32pt;z-index:251658240;mso-position-horizontal-relative:page;mso-position-vertical-relative:top-margin-area">
            <v:imagedata r:id="rId7" o:title=""/>
            <w10:wrap anchorx="page"/>
          </v:shape>
        </w:pict>
      </w:r>
      <w:r w:rsidR="00BB32D1" w:rsidRPr="00B405AF">
        <w:rPr>
          <w:rFonts w:ascii="宋体" w:hAnsi="宋体"/>
          <w:b/>
          <w:color w:val="FF0000"/>
          <w:sz w:val="28"/>
          <w:szCs w:val="32"/>
        </w:rPr>
        <w:t>热点专题(二)　纪念五四运动爆发100周年</w:t>
      </w:r>
    </w:p>
    <w:bookmarkEnd w:id="0"/>
    <w:p w:rsidR="00AB4D3C" w:rsidRPr="00B405AF" w:rsidRDefault="00BB32D1">
      <w:pPr>
        <w:widowControl/>
        <w:jc w:val="left"/>
        <w:rPr>
          <w:rFonts w:ascii="宋体" w:hAnsi="宋体"/>
          <w:szCs w:val="21"/>
        </w:rPr>
      </w:pPr>
      <w:r w:rsidRPr="00B405AF">
        <w:rPr>
          <w:rFonts w:ascii="宋体" w:hAnsi="宋体"/>
          <w:noProof/>
          <w:szCs w:val="21"/>
        </w:rPr>
        <w:drawing>
          <wp:inline distT="0" distB="0" distL="0" distR="0">
            <wp:extent cx="6839585" cy="57150"/>
            <wp:effectExtent l="19050" t="0" r="0" b="0"/>
            <wp:docPr id="1" name="线_1.eps" descr="id:2147490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线_1.eps" descr="id:2147490364;FounderCES"/>
                    <pic:cNvPicPr>
                      <a:picLocks noChangeAspect="1"/>
                    </pic:cNvPicPr>
                  </pic:nvPicPr>
                  <pic:blipFill>
                    <a:blip r:embed="rId8" cstate="print"/>
                    <a:srcRect t="-22223" b="-22223"/>
                    <a:stretch>
                      <a:fillRect/>
                    </a:stretch>
                  </pic:blipFill>
                  <pic:spPr>
                    <a:xfrm>
                      <a:off x="0" y="0"/>
                      <a:ext cx="6840000" cy="57339"/>
                    </a:xfrm>
                    <a:prstGeom prst="rect">
                      <a:avLst/>
                    </a:prstGeom>
                  </pic:spPr>
                </pic:pic>
              </a:graphicData>
            </a:graphic>
          </wp:inline>
        </w:drawing>
      </w:r>
    </w:p>
    <w:p w:rsidR="00AB4D3C" w:rsidRPr="00B405AF" w:rsidRDefault="00BB32D1">
      <w:pPr>
        <w:spacing w:line="360" w:lineRule="auto"/>
        <w:rPr>
          <w:rFonts w:ascii="宋体" w:hAnsi="宋体"/>
          <w:szCs w:val="21"/>
        </w:rPr>
      </w:pPr>
      <w:r w:rsidRPr="00B405AF">
        <w:rPr>
          <w:rFonts w:ascii="宋体" w:hAnsi="宋体"/>
          <w:szCs w:val="21"/>
        </w:rPr>
        <w:t>1.</w:t>
      </w:r>
      <w:r w:rsidRPr="00B405AF">
        <w:rPr>
          <w:rFonts w:ascii="宋体" w:hAnsi="宋体"/>
          <w:color w:val="4C4C4C"/>
          <w:szCs w:val="21"/>
        </w:rPr>
        <w:t>[2018·钦州改编]</w:t>
      </w:r>
      <w:r w:rsidRPr="00B405AF">
        <w:rPr>
          <w:rFonts w:ascii="宋体" w:hAnsi="宋体"/>
          <w:szCs w:val="21"/>
        </w:rPr>
        <w:t xml:space="preserve"> 近代以来,日本发动的侵华战争,给中国人民带来了深重的灾难。阅读下列材料,回答问题。</w:t>
      </w:r>
    </w:p>
    <w:p w:rsidR="00AB4D3C" w:rsidRPr="00B405AF" w:rsidRDefault="00BB32D1">
      <w:pPr>
        <w:spacing w:line="360" w:lineRule="auto"/>
        <w:rPr>
          <w:rFonts w:ascii="宋体" w:hAnsi="宋体"/>
          <w:szCs w:val="21"/>
        </w:rPr>
      </w:pPr>
      <w:r w:rsidRPr="00B405AF">
        <w:rPr>
          <w:rFonts w:ascii="宋体" w:hAnsi="宋体"/>
          <w:szCs w:val="21"/>
        </w:rPr>
        <w:t>材料一　日本海军总司令伊东祐亨致书大清北洋水师提督丁汝昌阁下:</w:t>
      </w:r>
    </w:p>
    <w:p w:rsidR="00AB4D3C" w:rsidRPr="00B405AF" w:rsidRDefault="00BB32D1">
      <w:pPr>
        <w:spacing w:line="360" w:lineRule="auto"/>
        <w:rPr>
          <w:rFonts w:ascii="宋体" w:hAnsi="宋体"/>
          <w:szCs w:val="21"/>
        </w:rPr>
      </w:pPr>
      <w:r w:rsidRPr="00B405AF">
        <w:rPr>
          <w:rFonts w:ascii="宋体" w:hAnsi="宋体"/>
          <w:szCs w:val="21"/>
        </w:rPr>
        <w:t xml:space="preserve">　　时局变化太大了,我和阁下友谊不减,今天给你写(劝降)信不是私仇,只为国事……清国海陆二军,连战连败,如果虚心平气考察一下,原因很是简单。……清朝之所以会有今天的失败,不是某位大臣一己之罪呀,这都是因为你们朝廷墨守成规不知变通导致的。(注:此信写于1895年1月23日。19天后丁汝昌自杀,此后北洋舰队全军覆没。)</w:t>
      </w:r>
    </w:p>
    <w:p w:rsidR="00AB4D3C" w:rsidRPr="00B405AF" w:rsidRDefault="00BB32D1">
      <w:pPr>
        <w:spacing w:line="360" w:lineRule="auto"/>
        <w:jc w:val="right"/>
        <w:rPr>
          <w:rFonts w:ascii="宋体" w:hAnsi="宋体"/>
          <w:szCs w:val="21"/>
        </w:rPr>
      </w:pPr>
      <w:r w:rsidRPr="00B405AF">
        <w:rPr>
          <w:rFonts w:ascii="宋体" w:hAnsi="宋体"/>
          <w:szCs w:val="21"/>
        </w:rPr>
        <w:t>——摘编自唐德刚《从晚清到民国》</w:t>
      </w:r>
    </w:p>
    <w:p w:rsidR="00AB4D3C" w:rsidRPr="00B405AF" w:rsidRDefault="00BB32D1">
      <w:pPr>
        <w:spacing w:line="360" w:lineRule="auto"/>
        <w:rPr>
          <w:rFonts w:ascii="宋体" w:hAnsi="宋体"/>
          <w:szCs w:val="21"/>
        </w:rPr>
      </w:pPr>
      <w:r w:rsidRPr="00B405AF">
        <w:rPr>
          <w:rFonts w:ascii="宋体" w:hAnsi="宋体"/>
          <w:szCs w:val="21"/>
        </w:rPr>
        <w:t>材料二</w:t>
      </w:r>
    </w:p>
    <w:p w:rsidR="00AB4D3C" w:rsidRPr="00B405AF" w:rsidRDefault="00BB32D1">
      <w:pPr>
        <w:spacing w:line="360" w:lineRule="auto"/>
        <w:jc w:val="center"/>
        <w:rPr>
          <w:rFonts w:ascii="宋体" w:hAnsi="宋体"/>
          <w:szCs w:val="21"/>
        </w:rPr>
      </w:pPr>
      <w:r w:rsidRPr="00B405AF">
        <w:rPr>
          <w:rFonts w:ascii="宋体" w:hAnsi="宋体"/>
          <w:noProof/>
          <w:szCs w:val="21"/>
        </w:rPr>
        <w:drawing>
          <wp:inline distT="0" distB="0" distL="0" distR="0">
            <wp:extent cx="1435100" cy="883285"/>
            <wp:effectExtent l="0" t="0" r="0" b="0"/>
            <wp:docPr id="193" name="c69.jpg" descr="id:2147490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c69.jpg" descr="id:2147490821;FounderCES"/>
                    <pic:cNvPicPr>
                      <a:picLocks noChangeAspect="1"/>
                    </pic:cNvPicPr>
                  </pic:nvPicPr>
                  <pic:blipFill>
                    <a:blip r:embed="rId9"/>
                    <a:stretch>
                      <a:fillRect/>
                    </a:stretch>
                  </pic:blipFill>
                  <pic:spPr>
                    <a:xfrm>
                      <a:off x="0" y="0"/>
                      <a:ext cx="1435680" cy="883800"/>
                    </a:xfrm>
                    <a:prstGeom prst="rect">
                      <a:avLst/>
                    </a:prstGeom>
                  </pic:spPr>
                </pic:pic>
              </a:graphicData>
            </a:graphic>
          </wp:inline>
        </w:drawing>
      </w:r>
    </w:p>
    <w:p w:rsidR="00AB4D3C" w:rsidRPr="00B405AF" w:rsidRDefault="00BB32D1">
      <w:pPr>
        <w:spacing w:line="360" w:lineRule="auto"/>
        <w:jc w:val="center"/>
        <w:rPr>
          <w:rFonts w:ascii="宋体" w:hAnsi="宋体"/>
          <w:szCs w:val="21"/>
        </w:rPr>
      </w:pPr>
      <w:r w:rsidRPr="00B405AF">
        <w:rPr>
          <w:rFonts w:ascii="宋体" w:hAnsi="宋体"/>
          <w:szCs w:val="21"/>
        </w:rPr>
        <w:t>驻守宛平县城的中国军队奔赴前线</w:t>
      </w:r>
    </w:p>
    <w:p w:rsidR="00AB4D3C" w:rsidRPr="00B405AF" w:rsidRDefault="00BB32D1">
      <w:pPr>
        <w:spacing w:line="360" w:lineRule="auto"/>
        <w:rPr>
          <w:rFonts w:ascii="宋体" w:hAnsi="宋体"/>
          <w:szCs w:val="21"/>
        </w:rPr>
      </w:pPr>
      <w:r w:rsidRPr="00B405AF">
        <w:rPr>
          <w:rFonts w:ascii="宋体" w:hAnsi="宋体"/>
          <w:szCs w:val="21"/>
        </w:rPr>
        <w:t>材料三　在中华民族危机空前严重的时刻,国共两党实现了第二次合作,正式建立抗日民族统一战线,领导全民族的抗战。经过浴血奋战,中国人民克服了重重困难,付出了巨大牺牲,终于同美、英、苏等反法西斯同盟国一道打败了日本帝国主义,取得了抗战的最后胜利。</w:t>
      </w:r>
    </w:p>
    <w:p w:rsidR="00AB4D3C" w:rsidRPr="00B405AF" w:rsidRDefault="00BB32D1">
      <w:pPr>
        <w:spacing w:line="360" w:lineRule="auto"/>
        <w:jc w:val="right"/>
        <w:rPr>
          <w:rFonts w:ascii="宋体" w:hAnsi="宋体"/>
          <w:szCs w:val="21"/>
        </w:rPr>
      </w:pPr>
      <w:r w:rsidRPr="00B405AF">
        <w:rPr>
          <w:rFonts w:ascii="宋体" w:hAnsi="宋体"/>
          <w:szCs w:val="21"/>
        </w:rPr>
        <w:t>——摘编自中华书局版《中国历史》</w:t>
      </w:r>
    </w:p>
    <w:p w:rsidR="00AB4D3C" w:rsidRPr="00B405AF" w:rsidRDefault="00BB32D1">
      <w:pPr>
        <w:spacing w:line="360" w:lineRule="auto"/>
        <w:rPr>
          <w:rFonts w:ascii="宋体" w:hAnsi="宋体"/>
          <w:szCs w:val="21"/>
        </w:rPr>
      </w:pPr>
      <w:r w:rsidRPr="00B405AF">
        <w:rPr>
          <w:rFonts w:ascii="宋体" w:hAnsi="宋体"/>
          <w:szCs w:val="21"/>
        </w:rPr>
        <w:t>(1)材料一的这封信写于哪次战争期间?这次战争失败后,清政府被迫签订了什么条约?从材料看,伊东祐亨认为“清朝之所以会有今天的失败”的原因何在?</w:t>
      </w: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BB32D1">
      <w:pPr>
        <w:spacing w:line="360" w:lineRule="auto"/>
        <w:rPr>
          <w:rFonts w:ascii="宋体" w:hAnsi="宋体"/>
          <w:szCs w:val="21"/>
        </w:rPr>
      </w:pPr>
      <w:r w:rsidRPr="00B405AF">
        <w:rPr>
          <w:rFonts w:ascii="宋体" w:hAnsi="宋体"/>
          <w:szCs w:val="21"/>
        </w:rPr>
        <w:t>(2)材料二中照片记录的情景与日本侵略者制造的哪一事变有关?</w:t>
      </w: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BB32D1">
      <w:pPr>
        <w:spacing w:line="360" w:lineRule="auto"/>
        <w:rPr>
          <w:rFonts w:ascii="宋体" w:hAnsi="宋体"/>
          <w:szCs w:val="21"/>
        </w:rPr>
      </w:pPr>
      <w:r w:rsidRPr="00B405AF">
        <w:rPr>
          <w:rFonts w:ascii="宋体" w:hAnsi="宋体"/>
          <w:szCs w:val="21"/>
        </w:rPr>
        <w:t>(3)根据材料三并结合所学知识,概括指出中国取得抗战胜利的原因。结合所学知识,你认为中国军民在抗战过程中表现出了哪些优秀品质?</w:t>
      </w: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BB32D1">
      <w:pPr>
        <w:spacing w:line="360" w:lineRule="auto"/>
        <w:rPr>
          <w:rFonts w:ascii="宋体" w:hAnsi="宋体"/>
          <w:szCs w:val="21"/>
        </w:rPr>
      </w:pPr>
      <w:r w:rsidRPr="00B405AF">
        <w:rPr>
          <w:rFonts w:ascii="宋体" w:hAnsi="宋体"/>
          <w:szCs w:val="21"/>
        </w:rPr>
        <w:t>2.</w:t>
      </w:r>
      <w:r w:rsidRPr="00B405AF">
        <w:rPr>
          <w:rFonts w:ascii="宋体" w:hAnsi="宋体"/>
          <w:color w:val="4C4C4C"/>
          <w:szCs w:val="21"/>
        </w:rPr>
        <w:t>[2018·安顺]</w:t>
      </w:r>
      <w:r w:rsidRPr="00B405AF">
        <w:rPr>
          <w:rFonts w:ascii="宋体" w:hAnsi="宋体"/>
          <w:szCs w:val="21"/>
        </w:rPr>
        <w:t xml:space="preserve"> 阅读下列材料,回答问题。</w:t>
      </w:r>
    </w:p>
    <w:p w:rsidR="00AB4D3C" w:rsidRPr="00B405AF" w:rsidRDefault="00BB32D1">
      <w:pPr>
        <w:spacing w:line="360" w:lineRule="auto"/>
        <w:rPr>
          <w:rFonts w:ascii="宋体" w:hAnsi="宋体"/>
          <w:szCs w:val="21"/>
        </w:rPr>
      </w:pPr>
      <w:r w:rsidRPr="00B405AF">
        <w:rPr>
          <w:rFonts w:ascii="宋体" w:hAnsi="宋体"/>
          <w:szCs w:val="21"/>
        </w:rPr>
        <w:t>材料一　19世纪中期到20世纪初,英、法等西方列强先后发动了一系列侵略战争,强迫清政府签订了一系列不平等条约,中国逐渐沦为半殖民地半封建社会。</w:t>
      </w:r>
    </w:p>
    <w:p w:rsidR="00AB4D3C" w:rsidRPr="00B405AF" w:rsidRDefault="00BB32D1">
      <w:pPr>
        <w:spacing w:line="360" w:lineRule="auto"/>
        <w:rPr>
          <w:rFonts w:ascii="宋体" w:hAnsi="宋体"/>
          <w:szCs w:val="21"/>
        </w:rPr>
      </w:pPr>
      <w:r w:rsidRPr="00B405AF">
        <w:rPr>
          <w:rFonts w:ascii="宋体" w:hAnsi="宋体"/>
          <w:szCs w:val="21"/>
        </w:rPr>
        <w:t>材料二　经历了从“师夷长技以制夷”到变法维新的探索,人们发现温和的改良无法从根本上改变旧制度。于是,人们举起义旗,发动革命,推翻旧王朝,建立了共和国,接着,高举民主、科学大旗,吹响了思想解放的号角。</w:t>
      </w:r>
    </w:p>
    <w:p w:rsidR="00AB4D3C" w:rsidRPr="00B405AF" w:rsidRDefault="00BB32D1">
      <w:pPr>
        <w:spacing w:line="360" w:lineRule="auto"/>
        <w:rPr>
          <w:rFonts w:ascii="宋体" w:hAnsi="宋体"/>
          <w:szCs w:val="21"/>
        </w:rPr>
      </w:pPr>
      <w:r w:rsidRPr="00B405AF">
        <w:rPr>
          <w:rFonts w:ascii="宋体" w:hAnsi="宋体"/>
          <w:szCs w:val="21"/>
        </w:rPr>
        <w:t>(1)材料一中,使中国开始和完全沦为半殖民地半封建社会的两大不平等条约分别是什么?</w:t>
      </w: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BB32D1">
      <w:pPr>
        <w:spacing w:line="360" w:lineRule="auto"/>
        <w:rPr>
          <w:rFonts w:ascii="宋体" w:hAnsi="宋体"/>
          <w:szCs w:val="21"/>
        </w:rPr>
      </w:pPr>
      <w:r w:rsidRPr="00B405AF">
        <w:rPr>
          <w:rFonts w:ascii="宋体" w:hAnsi="宋体"/>
          <w:szCs w:val="21"/>
        </w:rPr>
        <w:t>(2)材料二中,“师夷长技以制夷”指的是什么历史事件?在该历史事件中“师夷长技”的根本目的是什么?</w:t>
      </w: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BB32D1">
      <w:pPr>
        <w:spacing w:line="360" w:lineRule="auto"/>
        <w:rPr>
          <w:rFonts w:ascii="宋体" w:hAnsi="宋体"/>
          <w:szCs w:val="21"/>
        </w:rPr>
      </w:pPr>
      <w:r w:rsidRPr="00B405AF">
        <w:rPr>
          <w:rFonts w:ascii="宋体" w:hAnsi="宋体"/>
          <w:szCs w:val="21"/>
        </w:rPr>
        <w:t>(3)材料二中“变法维新”开始的标志是什么?“高举民主、科学大旗,吹响了思想解放的号角”指的是什么事件?</w:t>
      </w: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BB32D1">
      <w:pPr>
        <w:spacing w:line="360" w:lineRule="auto"/>
        <w:rPr>
          <w:rFonts w:ascii="宋体" w:hAnsi="宋体"/>
          <w:szCs w:val="21"/>
        </w:rPr>
      </w:pPr>
      <w:r w:rsidRPr="00B405AF">
        <w:rPr>
          <w:rFonts w:ascii="宋体" w:hAnsi="宋体"/>
          <w:szCs w:val="21"/>
        </w:rPr>
        <w:t>(4)从上述材料中我们不难看出先进的中国人向西方学习的内容呈现出了怎样的规律?</w:t>
      </w: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BB32D1">
      <w:pPr>
        <w:spacing w:line="360" w:lineRule="auto"/>
        <w:rPr>
          <w:rFonts w:ascii="宋体" w:hAnsi="宋体"/>
          <w:szCs w:val="21"/>
        </w:rPr>
      </w:pPr>
      <w:r w:rsidRPr="00B405AF">
        <w:rPr>
          <w:rFonts w:ascii="宋体" w:hAnsi="宋体"/>
          <w:szCs w:val="21"/>
        </w:rPr>
        <w:t>3.</w:t>
      </w:r>
      <w:r w:rsidRPr="00B405AF">
        <w:rPr>
          <w:rFonts w:ascii="宋体" w:hAnsi="宋体"/>
          <w:color w:val="4C4C4C"/>
          <w:szCs w:val="21"/>
        </w:rPr>
        <w:t>[2018·济宁]</w:t>
      </w:r>
      <w:r w:rsidRPr="00B405AF">
        <w:rPr>
          <w:rFonts w:ascii="宋体" w:hAnsi="宋体"/>
          <w:szCs w:val="21"/>
        </w:rPr>
        <w:t xml:space="preserve"> 中国近代史既是一部抗争史,又是一部探索史。在惨遭帝国主义铁蹄的蹂躏中,中国人民前赴后继,不屈不挠,谱写了一曲曲悲壮激越的近代史诗。阅读材料,回答问题。</w:t>
      </w:r>
    </w:p>
    <w:p w:rsidR="00AB4D3C" w:rsidRPr="00B405AF" w:rsidRDefault="00BB32D1">
      <w:pPr>
        <w:spacing w:line="360" w:lineRule="auto"/>
        <w:rPr>
          <w:rFonts w:ascii="宋体" w:hAnsi="宋体"/>
          <w:szCs w:val="21"/>
        </w:rPr>
      </w:pPr>
      <w:r w:rsidRPr="00B405AF">
        <w:rPr>
          <w:rFonts w:ascii="宋体" w:hAnsi="宋体"/>
          <w:szCs w:val="21"/>
        </w:rPr>
        <w:t>艰难探索</w:t>
      </w:r>
    </w:p>
    <w:p w:rsidR="00AB4D3C" w:rsidRPr="00B405AF" w:rsidRDefault="00BB32D1">
      <w:pPr>
        <w:spacing w:line="360" w:lineRule="auto"/>
        <w:rPr>
          <w:rFonts w:ascii="宋体" w:hAnsi="宋体"/>
          <w:szCs w:val="21"/>
        </w:rPr>
      </w:pPr>
      <w:r w:rsidRPr="00B405AF">
        <w:rPr>
          <w:rFonts w:ascii="宋体" w:hAnsi="宋体"/>
          <w:szCs w:val="21"/>
        </w:rPr>
        <w:t>材料一　中国近代人文思想是在西方现代文化传入的基础上,经过与中国传统文化的碰撞与互动,在同化与顺应两种机制下产生的。但这种人文思想更多地反映了中国新生资产阶级力图改造社会的良好愿望。</w:t>
      </w:r>
    </w:p>
    <w:p w:rsidR="00AB4D3C" w:rsidRPr="00B405AF" w:rsidRDefault="00BB32D1">
      <w:pPr>
        <w:spacing w:line="360" w:lineRule="auto"/>
        <w:jc w:val="right"/>
        <w:rPr>
          <w:rFonts w:ascii="宋体" w:hAnsi="宋体"/>
          <w:szCs w:val="21"/>
        </w:rPr>
      </w:pPr>
      <w:r w:rsidRPr="00B405AF">
        <w:rPr>
          <w:rFonts w:ascii="宋体" w:hAnsi="宋体"/>
          <w:szCs w:val="21"/>
        </w:rPr>
        <w:t>——文池《思想的灵光》</w:t>
      </w:r>
    </w:p>
    <w:p w:rsidR="00AB4D3C" w:rsidRPr="00B405AF" w:rsidRDefault="00BB32D1">
      <w:pPr>
        <w:spacing w:line="360" w:lineRule="auto"/>
        <w:rPr>
          <w:rFonts w:ascii="宋体" w:hAnsi="宋体"/>
          <w:szCs w:val="21"/>
        </w:rPr>
      </w:pPr>
      <w:r w:rsidRPr="00B405AF">
        <w:rPr>
          <w:rFonts w:ascii="宋体" w:hAnsi="宋体"/>
          <w:szCs w:val="21"/>
        </w:rPr>
        <w:t>(1)依据材料一并结合所学知识回答,20世纪以来,中国新生资产阶级提出了哪些“改造社会的良好愿望”?又是如何付诸实践的?</w:t>
      </w: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BB32D1">
      <w:pPr>
        <w:spacing w:line="360" w:lineRule="auto"/>
        <w:rPr>
          <w:rFonts w:ascii="宋体" w:hAnsi="宋体"/>
          <w:szCs w:val="21"/>
        </w:rPr>
      </w:pPr>
      <w:r w:rsidRPr="00B405AF">
        <w:rPr>
          <w:rFonts w:ascii="宋体" w:hAnsi="宋体"/>
          <w:szCs w:val="21"/>
        </w:rPr>
        <w:t>洗雪国耻</w:t>
      </w:r>
    </w:p>
    <w:p w:rsidR="00AB4D3C" w:rsidRPr="00B405AF" w:rsidRDefault="00BB32D1">
      <w:pPr>
        <w:spacing w:line="360" w:lineRule="auto"/>
        <w:rPr>
          <w:rFonts w:ascii="宋体" w:hAnsi="宋体"/>
          <w:szCs w:val="21"/>
        </w:rPr>
      </w:pPr>
      <w:r w:rsidRPr="00B405AF">
        <w:rPr>
          <w:rFonts w:ascii="宋体" w:hAnsi="宋体"/>
          <w:szCs w:val="21"/>
        </w:rPr>
        <w:t>材料二　我们中国人民,半个世纪以来受尽了日本帝国主义的欺凌……现在报仇雪耻了。这的确是我中华民族百年未有的大事,值得全国同胞的热烈庆祝。</w:t>
      </w:r>
    </w:p>
    <w:p w:rsidR="00AB4D3C" w:rsidRPr="00B405AF" w:rsidRDefault="00BB32D1">
      <w:pPr>
        <w:spacing w:line="360" w:lineRule="auto"/>
        <w:jc w:val="right"/>
        <w:rPr>
          <w:rFonts w:ascii="宋体" w:hAnsi="宋体"/>
          <w:szCs w:val="21"/>
        </w:rPr>
      </w:pPr>
      <w:r w:rsidRPr="00B405AF">
        <w:rPr>
          <w:rFonts w:ascii="宋体" w:hAnsi="宋体"/>
          <w:szCs w:val="21"/>
        </w:rPr>
        <w:lastRenderedPageBreak/>
        <w:t>——1945年9月5日《解放日报》社论</w:t>
      </w:r>
    </w:p>
    <w:p w:rsidR="00AB4D3C" w:rsidRPr="00B405AF" w:rsidRDefault="00BB32D1">
      <w:pPr>
        <w:spacing w:line="360" w:lineRule="auto"/>
        <w:rPr>
          <w:rFonts w:ascii="宋体" w:hAnsi="宋体"/>
          <w:szCs w:val="21"/>
        </w:rPr>
      </w:pPr>
      <w:r w:rsidRPr="00B405AF">
        <w:rPr>
          <w:rFonts w:ascii="宋体" w:hAnsi="宋体"/>
          <w:szCs w:val="21"/>
        </w:rPr>
        <w:t>(2)结合所学知识,写出19世纪末20世纪初中国人民受到的“日本帝国主义欺凌”的战争名称。材料二中为什么说“现在报仇雪耻了”是“我中华民族百年未有的大事”?</w:t>
      </w: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BB32D1">
      <w:pPr>
        <w:spacing w:line="360" w:lineRule="auto"/>
        <w:rPr>
          <w:rFonts w:ascii="宋体" w:hAnsi="宋体"/>
          <w:szCs w:val="21"/>
        </w:rPr>
      </w:pPr>
      <w:r w:rsidRPr="00B405AF">
        <w:rPr>
          <w:rFonts w:ascii="宋体" w:hAnsi="宋体"/>
          <w:szCs w:val="21"/>
        </w:rPr>
        <w:t>光辉历程</w:t>
      </w:r>
    </w:p>
    <w:p w:rsidR="00AB4D3C" w:rsidRPr="00B405AF" w:rsidRDefault="00BB32D1">
      <w:pPr>
        <w:spacing w:line="360" w:lineRule="auto"/>
        <w:rPr>
          <w:rFonts w:ascii="宋体" w:hAnsi="宋体"/>
          <w:szCs w:val="21"/>
        </w:rPr>
      </w:pPr>
      <w:r w:rsidRPr="00B405AF">
        <w:rPr>
          <w:rFonts w:ascii="宋体" w:hAnsi="宋体"/>
          <w:szCs w:val="21"/>
        </w:rPr>
        <w:t>材料三　下表</w:t>
      </w:r>
    </w:p>
    <w:p w:rsidR="00AB4D3C" w:rsidRPr="00B405AF" w:rsidRDefault="00BB32D1">
      <w:pPr>
        <w:spacing w:line="360" w:lineRule="auto"/>
        <w:jc w:val="center"/>
        <w:rPr>
          <w:rFonts w:ascii="宋体" w:hAnsi="宋体"/>
          <w:szCs w:val="21"/>
        </w:rPr>
      </w:pPr>
      <w:r w:rsidRPr="00B405AF">
        <w:rPr>
          <w:rFonts w:ascii="宋体" w:hAnsi="宋体"/>
          <w:szCs w:val="21"/>
        </w:rPr>
        <w:t>中国共产党的光辉历程</w:t>
      </w:r>
    </w:p>
    <w:p w:rsidR="00AB4D3C" w:rsidRPr="00B405AF" w:rsidRDefault="00BB32D1">
      <w:pPr>
        <w:spacing w:line="360" w:lineRule="auto"/>
        <w:jc w:val="center"/>
        <w:rPr>
          <w:rFonts w:ascii="宋体" w:hAnsi="宋体"/>
          <w:szCs w:val="21"/>
        </w:rPr>
      </w:pPr>
      <w:r w:rsidRPr="00B405AF">
        <w:rPr>
          <w:rFonts w:ascii="宋体" w:hAnsi="宋体"/>
          <w:szCs w:val="21"/>
        </w:rPr>
        <w:t>1921年　中共一大召开</w:t>
      </w:r>
    </w:p>
    <w:p w:rsidR="00AB4D3C" w:rsidRPr="00B405AF" w:rsidRDefault="00BB32D1">
      <w:pPr>
        <w:spacing w:line="360" w:lineRule="auto"/>
        <w:jc w:val="center"/>
        <w:rPr>
          <w:rFonts w:ascii="宋体" w:hAnsi="宋体"/>
          <w:szCs w:val="21"/>
        </w:rPr>
      </w:pPr>
      <w:r w:rsidRPr="00B405AF">
        <w:rPr>
          <w:rFonts w:ascii="宋体" w:hAnsi="宋体"/>
          <w:szCs w:val="21"/>
        </w:rPr>
        <w:t>1926年　国民革命军出师北伐</w:t>
      </w:r>
    </w:p>
    <w:p w:rsidR="00AB4D3C" w:rsidRPr="00B405AF" w:rsidRDefault="00BB32D1">
      <w:pPr>
        <w:spacing w:line="360" w:lineRule="auto"/>
        <w:jc w:val="center"/>
        <w:rPr>
          <w:rFonts w:ascii="宋体" w:hAnsi="宋体"/>
          <w:szCs w:val="21"/>
        </w:rPr>
      </w:pPr>
      <w:r w:rsidRPr="00B405AF">
        <w:rPr>
          <w:rFonts w:ascii="宋体" w:hAnsi="宋体"/>
          <w:szCs w:val="21"/>
        </w:rPr>
        <w:t>1927年　南昌起义、秋收起义</w:t>
      </w:r>
    </w:p>
    <w:p w:rsidR="00AB4D3C" w:rsidRPr="00B405AF" w:rsidRDefault="00BB32D1">
      <w:pPr>
        <w:spacing w:line="360" w:lineRule="auto"/>
        <w:jc w:val="center"/>
        <w:rPr>
          <w:rFonts w:ascii="宋体" w:hAnsi="宋体"/>
          <w:szCs w:val="21"/>
        </w:rPr>
      </w:pPr>
      <w:r w:rsidRPr="00B405AF">
        <w:rPr>
          <w:rFonts w:ascii="宋体" w:hAnsi="宋体"/>
          <w:szCs w:val="21"/>
        </w:rPr>
        <w:t>……</w:t>
      </w:r>
    </w:p>
    <w:p w:rsidR="00AB4D3C" w:rsidRPr="00B405AF" w:rsidRDefault="00BB32D1">
      <w:pPr>
        <w:spacing w:line="360" w:lineRule="auto"/>
        <w:jc w:val="center"/>
        <w:rPr>
          <w:rFonts w:ascii="宋体" w:hAnsi="宋体"/>
          <w:szCs w:val="21"/>
        </w:rPr>
      </w:pPr>
      <w:r w:rsidRPr="00B405AF">
        <w:rPr>
          <w:rFonts w:ascii="宋体" w:hAnsi="宋体"/>
          <w:szCs w:val="21"/>
        </w:rPr>
        <w:t>1940年　百团大战</w:t>
      </w:r>
    </w:p>
    <w:p w:rsidR="00AB4D3C" w:rsidRPr="00B405AF" w:rsidRDefault="00BB32D1">
      <w:pPr>
        <w:spacing w:line="360" w:lineRule="auto"/>
        <w:jc w:val="center"/>
        <w:rPr>
          <w:rFonts w:ascii="宋体" w:hAnsi="宋体"/>
          <w:szCs w:val="21"/>
        </w:rPr>
      </w:pPr>
      <w:r w:rsidRPr="00B405AF">
        <w:rPr>
          <w:rFonts w:ascii="宋体" w:hAnsi="宋体"/>
          <w:szCs w:val="21"/>
        </w:rPr>
        <w:t>……</w:t>
      </w:r>
    </w:p>
    <w:p w:rsidR="00AB4D3C" w:rsidRPr="00B405AF" w:rsidRDefault="00BB32D1">
      <w:pPr>
        <w:spacing w:line="360" w:lineRule="auto"/>
        <w:rPr>
          <w:rFonts w:ascii="宋体" w:hAnsi="宋体"/>
          <w:szCs w:val="21"/>
        </w:rPr>
      </w:pPr>
      <w:r w:rsidRPr="00B405AF">
        <w:rPr>
          <w:rFonts w:ascii="宋体" w:hAnsi="宋体"/>
          <w:szCs w:val="21"/>
        </w:rPr>
        <w:t>(3)材料三是李会同学在复习时归纳的“中国共产党的光辉历程”专题的部分内容,你认为其中列有“北伐战争”的理由是什么?</w:t>
      </w: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BB32D1">
      <w:pPr>
        <w:spacing w:line="360" w:lineRule="auto"/>
        <w:rPr>
          <w:rFonts w:ascii="宋体" w:hAnsi="宋体"/>
          <w:szCs w:val="21"/>
        </w:rPr>
      </w:pPr>
      <w:r w:rsidRPr="00B405AF">
        <w:rPr>
          <w:rFonts w:ascii="宋体" w:hAnsi="宋体"/>
          <w:szCs w:val="21"/>
        </w:rPr>
        <w:t>(4)党的十九大报告指出,“我们党团结带领人民……进行了二十八年浴血奋战,完成了新民主主义革命……”。请你根据所学知识,在“光辉历程”中补充“二十八年浴血奋战”的结束时间(年月日)及标志事件。</w:t>
      </w: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BB32D1">
      <w:pPr>
        <w:spacing w:line="360" w:lineRule="auto"/>
        <w:rPr>
          <w:rFonts w:ascii="宋体" w:hAnsi="宋体"/>
          <w:szCs w:val="21"/>
        </w:rPr>
      </w:pPr>
      <w:r w:rsidRPr="00B405AF">
        <w:rPr>
          <w:rFonts w:ascii="宋体" w:hAnsi="宋体"/>
          <w:szCs w:val="21"/>
        </w:rPr>
        <w:t>砥砺前行</w:t>
      </w:r>
    </w:p>
    <w:p w:rsidR="00AB4D3C" w:rsidRPr="00B405AF" w:rsidRDefault="00BB32D1">
      <w:pPr>
        <w:spacing w:line="360" w:lineRule="auto"/>
        <w:rPr>
          <w:rFonts w:ascii="宋体" w:hAnsi="宋体"/>
          <w:szCs w:val="21"/>
        </w:rPr>
      </w:pPr>
      <w:r w:rsidRPr="00B405AF">
        <w:rPr>
          <w:rFonts w:ascii="宋体" w:hAnsi="宋体"/>
          <w:szCs w:val="21"/>
        </w:rPr>
        <w:t>材料四　不忘初心,方得始终。中国共产党人的初心和使命,就是为中国人民谋幸福,为中华民族谋复兴。这个初心和使命是激励中国共产党人不断前进的根本动力。</w:t>
      </w:r>
    </w:p>
    <w:p w:rsidR="00AB4D3C" w:rsidRPr="00B405AF" w:rsidRDefault="00BB32D1">
      <w:pPr>
        <w:spacing w:line="360" w:lineRule="auto"/>
        <w:jc w:val="center"/>
        <w:rPr>
          <w:rFonts w:ascii="宋体" w:hAnsi="宋体"/>
          <w:szCs w:val="21"/>
        </w:rPr>
      </w:pPr>
      <w:r w:rsidRPr="00B405AF">
        <w:rPr>
          <w:rFonts w:ascii="宋体" w:hAnsi="宋体"/>
          <w:noProof/>
          <w:szCs w:val="21"/>
        </w:rPr>
        <w:drawing>
          <wp:inline distT="0" distB="0" distL="0" distR="0">
            <wp:extent cx="1727200" cy="883285"/>
            <wp:effectExtent l="0" t="0" r="0" b="0"/>
            <wp:docPr id="198" name="c70.jpg" descr="id:21474908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c70.jpg" descr="id:2147490856;FounderCES"/>
                    <pic:cNvPicPr>
                      <a:picLocks noChangeAspect="1"/>
                    </pic:cNvPicPr>
                  </pic:nvPicPr>
                  <pic:blipFill>
                    <a:blip r:embed="rId10"/>
                    <a:stretch>
                      <a:fillRect/>
                    </a:stretch>
                  </pic:blipFill>
                  <pic:spPr>
                    <a:xfrm>
                      <a:off x="0" y="0"/>
                      <a:ext cx="1727640" cy="883440"/>
                    </a:xfrm>
                    <a:prstGeom prst="rect">
                      <a:avLst/>
                    </a:prstGeom>
                  </pic:spPr>
                </pic:pic>
              </a:graphicData>
            </a:graphic>
          </wp:inline>
        </w:drawing>
      </w:r>
    </w:p>
    <w:p w:rsidR="00AB4D3C" w:rsidRPr="00B405AF" w:rsidRDefault="00BB32D1">
      <w:pPr>
        <w:spacing w:line="360" w:lineRule="auto"/>
        <w:jc w:val="right"/>
        <w:rPr>
          <w:rFonts w:ascii="宋体" w:hAnsi="宋体"/>
          <w:szCs w:val="21"/>
        </w:rPr>
      </w:pPr>
      <w:r w:rsidRPr="00B405AF">
        <w:rPr>
          <w:rFonts w:ascii="宋体" w:hAnsi="宋体"/>
          <w:szCs w:val="21"/>
        </w:rPr>
        <w:t>——习近平中共十九大报告</w:t>
      </w:r>
    </w:p>
    <w:p w:rsidR="00AB4D3C" w:rsidRPr="00B405AF" w:rsidRDefault="00BB32D1">
      <w:pPr>
        <w:spacing w:line="360" w:lineRule="auto"/>
        <w:rPr>
          <w:rFonts w:ascii="宋体" w:hAnsi="宋体"/>
          <w:szCs w:val="21"/>
        </w:rPr>
      </w:pPr>
      <w:r w:rsidRPr="00B405AF">
        <w:rPr>
          <w:rFonts w:ascii="宋体" w:hAnsi="宋体"/>
          <w:szCs w:val="21"/>
        </w:rPr>
        <w:t>(5)根据材料四并结合所学知识回答,中国共产党人的初心和使命是什么?请用你身边的事例,说明中国共产党人是如何“不忘初心”的?</w:t>
      </w: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BB32D1">
      <w:pPr>
        <w:spacing w:line="360" w:lineRule="auto"/>
        <w:rPr>
          <w:rFonts w:ascii="宋体" w:hAnsi="宋体"/>
          <w:szCs w:val="21"/>
        </w:rPr>
      </w:pPr>
      <w:r w:rsidRPr="00B405AF">
        <w:rPr>
          <w:rFonts w:ascii="宋体" w:hAnsi="宋体"/>
          <w:szCs w:val="21"/>
        </w:rPr>
        <w:t>4.</w:t>
      </w:r>
      <w:r w:rsidRPr="00B405AF">
        <w:rPr>
          <w:rFonts w:ascii="宋体" w:hAnsi="宋体"/>
          <w:color w:val="4C4C4C"/>
          <w:szCs w:val="21"/>
        </w:rPr>
        <w:t>[2018·赤峰]</w:t>
      </w:r>
      <w:r w:rsidRPr="00B405AF">
        <w:rPr>
          <w:rFonts w:ascii="宋体" w:hAnsi="宋体"/>
          <w:szCs w:val="21"/>
        </w:rPr>
        <w:t xml:space="preserve"> 赤峰市某中学九年级(1)班同学以“忆沉沦、探复兴”为主题进行探究式学习,请你参与进来。请阅读材料,完成下列探究活动。</w:t>
      </w:r>
    </w:p>
    <w:p w:rsidR="00AB4D3C" w:rsidRPr="00B405AF" w:rsidRDefault="00BB32D1">
      <w:pPr>
        <w:spacing w:line="360" w:lineRule="auto"/>
        <w:rPr>
          <w:rFonts w:ascii="宋体" w:hAnsi="宋体"/>
          <w:szCs w:val="21"/>
        </w:rPr>
      </w:pPr>
      <w:r w:rsidRPr="00B405AF">
        <w:rPr>
          <w:rFonts w:ascii="宋体" w:hAnsi="宋体"/>
          <w:szCs w:val="21"/>
        </w:rPr>
        <w:t>材料一</w:t>
      </w:r>
    </w:p>
    <w:p w:rsidR="00AB4D3C" w:rsidRPr="00B405AF" w:rsidRDefault="00BB32D1">
      <w:pPr>
        <w:spacing w:line="360" w:lineRule="auto"/>
        <w:jc w:val="center"/>
        <w:rPr>
          <w:rFonts w:ascii="宋体" w:hAnsi="宋体"/>
          <w:szCs w:val="21"/>
        </w:rPr>
      </w:pPr>
      <w:r w:rsidRPr="00B405AF">
        <w:rPr>
          <w:rFonts w:ascii="宋体" w:hAnsi="宋体"/>
          <w:noProof/>
          <w:szCs w:val="21"/>
        </w:rPr>
        <w:drawing>
          <wp:inline distT="0" distB="0" distL="0" distR="0">
            <wp:extent cx="2477770" cy="274320"/>
            <wp:effectExtent l="0" t="0" r="0" b="0"/>
            <wp:docPr id="199" name="Z24.EPS" descr="id:21474908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Z24.EPS" descr="id:2147490863;FounderCES"/>
                    <pic:cNvPicPr>
                      <a:picLocks noChangeAspect="1"/>
                    </pic:cNvPicPr>
                  </pic:nvPicPr>
                  <pic:blipFill>
                    <a:blip r:embed="rId11" cstate="print"/>
                    <a:stretch>
                      <a:fillRect/>
                    </a:stretch>
                  </pic:blipFill>
                  <pic:spPr>
                    <a:xfrm>
                      <a:off x="0" y="0"/>
                      <a:ext cx="2477880" cy="274320"/>
                    </a:xfrm>
                    <a:prstGeom prst="rect">
                      <a:avLst/>
                    </a:prstGeom>
                  </pic:spPr>
                </pic:pic>
              </a:graphicData>
            </a:graphic>
          </wp:inline>
        </w:drawing>
      </w:r>
    </w:p>
    <w:p w:rsidR="00AB4D3C" w:rsidRPr="00B405AF" w:rsidRDefault="00BB32D1">
      <w:pPr>
        <w:spacing w:line="360" w:lineRule="auto"/>
        <w:rPr>
          <w:rFonts w:ascii="宋体" w:hAnsi="宋体"/>
          <w:szCs w:val="21"/>
        </w:rPr>
      </w:pPr>
      <w:r w:rsidRPr="00B405AF">
        <w:rPr>
          <w:rFonts w:ascii="宋体" w:hAnsi="宋体"/>
          <w:szCs w:val="21"/>
        </w:rPr>
        <w:t>材料二</w:t>
      </w:r>
    </w:p>
    <w:p w:rsidR="00AB4D3C" w:rsidRPr="00B405AF" w:rsidRDefault="00BB32D1">
      <w:pPr>
        <w:spacing w:line="360" w:lineRule="auto"/>
        <w:jc w:val="center"/>
        <w:rPr>
          <w:rFonts w:ascii="宋体" w:hAnsi="宋体"/>
          <w:szCs w:val="21"/>
        </w:rPr>
      </w:pPr>
      <w:r w:rsidRPr="00B405AF">
        <w:rPr>
          <w:rFonts w:ascii="宋体" w:hAnsi="宋体"/>
          <w:noProof/>
          <w:szCs w:val="21"/>
        </w:rPr>
        <w:drawing>
          <wp:inline distT="0" distB="0" distL="0" distR="0">
            <wp:extent cx="1259205" cy="944880"/>
            <wp:effectExtent l="0" t="0" r="0" b="0"/>
            <wp:docPr id="200" name="c71.jpg" descr="id:21474908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c71.jpg" descr="id:2147490870;FounderCES"/>
                    <pic:cNvPicPr>
                      <a:picLocks noChangeAspect="1"/>
                    </pic:cNvPicPr>
                  </pic:nvPicPr>
                  <pic:blipFill>
                    <a:blip r:embed="rId12" cstate="print"/>
                    <a:stretch>
                      <a:fillRect/>
                    </a:stretch>
                  </pic:blipFill>
                  <pic:spPr>
                    <a:xfrm>
                      <a:off x="0" y="0"/>
                      <a:ext cx="1259280" cy="945360"/>
                    </a:xfrm>
                    <a:prstGeom prst="rect">
                      <a:avLst/>
                    </a:prstGeom>
                  </pic:spPr>
                </pic:pic>
              </a:graphicData>
            </a:graphic>
          </wp:inline>
        </w:drawing>
      </w:r>
      <w:r w:rsidRPr="00B405AF">
        <w:rPr>
          <w:rFonts w:ascii="宋体" w:hAnsi="宋体"/>
          <w:noProof/>
          <w:szCs w:val="21"/>
        </w:rPr>
        <w:drawing>
          <wp:inline distT="0" distB="0" distL="0" distR="0">
            <wp:extent cx="1007745" cy="1130935"/>
            <wp:effectExtent l="0" t="0" r="0" b="0"/>
            <wp:docPr id="201" name="c72.jpg" descr="id:21474908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c72.jpg" descr="id:2147490877;FounderCES"/>
                    <pic:cNvPicPr>
                      <a:picLocks noChangeAspect="1"/>
                    </pic:cNvPicPr>
                  </pic:nvPicPr>
                  <pic:blipFill>
                    <a:blip r:embed="rId13" cstate="print"/>
                    <a:stretch>
                      <a:fillRect/>
                    </a:stretch>
                  </pic:blipFill>
                  <pic:spPr>
                    <a:xfrm>
                      <a:off x="0" y="0"/>
                      <a:ext cx="1008000" cy="1131480"/>
                    </a:xfrm>
                    <a:prstGeom prst="rect">
                      <a:avLst/>
                    </a:prstGeom>
                  </pic:spPr>
                </pic:pic>
              </a:graphicData>
            </a:graphic>
          </wp:inline>
        </w:drawing>
      </w:r>
    </w:p>
    <w:p w:rsidR="00AB4D3C" w:rsidRPr="00B405AF" w:rsidRDefault="00BB32D1">
      <w:pPr>
        <w:spacing w:line="360" w:lineRule="auto"/>
        <w:jc w:val="center"/>
        <w:rPr>
          <w:rFonts w:ascii="宋体" w:hAnsi="宋体"/>
          <w:szCs w:val="21"/>
        </w:rPr>
      </w:pPr>
      <w:r w:rsidRPr="00B405AF">
        <w:rPr>
          <w:rFonts w:ascii="宋体" w:hAnsi="宋体"/>
          <w:szCs w:val="21"/>
        </w:rPr>
        <w:t>图一　江南制造总局　　图二　孙中山在总统府</w:t>
      </w:r>
    </w:p>
    <w:p w:rsidR="00AB4D3C" w:rsidRPr="00B405AF" w:rsidRDefault="00BB32D1">
      <w:pPr>
        <w:spacing w:line="360" w:lineRule="auto"/>
        <w:jc w:val="center"/>
        <w:rPr>
          <w:rFonts w:ascii="宋体" w:hAnsi="宋体"/>
          <w:szCs w:val="21"/>
        </w:rPr>
      </w:pPr>
      <w:r w:rsidRPr="00B405AF">
        <w:rPr>
          <w:rFonts w:ascii="宋体" w:hAnsi="宋体" w:hint="eastAsia"/>
          <w:szCs w:val="21"/>
        </w:rPr>
        <w:t xml:space="preserve">                                         </w:t>
      </w:r>
      <w:r w:rsidRPr="00B405AF">
        <w:rPr>
          <w:rFonts w:ascii="宋体" w:hAnsi="宋体"/>
          <w:szCs w:val="21"/>
        </w:rPr>
        <w:t>门前接受卫兵的致敬</w:t>
      </w:r>
    </w:p>
    <w:p w:rsidR="00AB4D3C" w:rsidRPr="00B405AF" w:rsidRDefault="00BB32D1">
      <w:pPr>
        <w:spacing w:line="360" w:lineRule="auto"/>
        <w:rPr>
          <w:rFonts w:ascii="宋体" w:hAnsi="宋体"/>
          <w:szCs w:val="21"/>
        </w:rPr>
      </w:pPr>
      <w:r w:rsidRPr="00B405AF">
        <w:rPr>
          <w:rFonts w:ascii="宋体" w:hAnsi="宋体"/>
          <w:szCs w:val="21"/>
        </w:rPr>
        <w:t>材料三　近代以来,中国的仁人志士为挽救民族危机经过了走西方的路、走俄国的路,到走自己的路的探索。中国共产党终于找到了一条使中国走上独立的正确道路,取得了新民主主义革命的胜利。</w:t>
      </w:r>
    </w:p>
    <w:p w:rsidR="00AB4D3C" w:rsidRPr="00B405AF" w:rsidRDefault="00BB32D1">
      <w:pPr>
        <w:spacing w:line="360" w:lineRule="auto"/>
        <w:jc w:val="right"/>
        <w:rPr>
          <w:rFonts w:ascii="宋体" w:hAnsi="宋体"/>
          <w:szCs w:val="21"/>
        </w:rPr>
      </w:pPr>
      <w:r w:rsidRPr="00B405AF">
        <w:rPr>
          <w:rFonts w:ascii="宋体" w:hAnsi="宋体"/>
          <w:szCs w:val="21"/>
        </w:rPr>
        <w:t>——《中国近代史资料汇编》</w:t>
      </w:r>
    </w:p>
    <w:p w:rsidR="00AB4D3C" w:rsidRPr="00B405AF" w:rsidRDefault="00BB32D1">
      <w:pPr>
        <w:spacing w:line="360" w:lineRule="auto"/>
        <w:rPr>
          <w:rFonts w:ascii="宋体" w:hAnsi="宋体"/>
          <w:szCs w:val="21"/>
        </w:rPr>
      </w:pPr>
      <w:r w:rsidRPr="00B405AF">
        <w:rPr>
          <w:rFonts w:ascii="宋体" w:hAnsi="宋体"/>
          <w:szCs w:val="21"/>
        </w:rPr>
        <w:t>材料四　在中国共产党第十二次全国代表大会上,邓小平明确指出,我们的现代化建设,必须从中国的实际出发。把马克思主义的普遍真理同我们的具体实践结合起来,走自己的道路。</w:t>
      </w:r>
    </w:p>
    <w:p w:rsidR="00AB4D3C" w:rsidRPr="00B405AF" w:rsidRDefault="00BB32D1">
      <w:pPr>
        <w:spacing w:line="360" w:lineRule="auto"/>
        <w:jc w:val="right"/>
        <w:rPr>
          <w:rFonts w:ascii="宋体" w:hAnsi="宋体"/>
          <w:szCs w:val="21"/>
        </w:rPr>
      </w:pPr>
      <w:r w:rsidRPr="00B405AF">
        <w:rPr>
          <w:rFonts w:ascii="宋体" w:hAnsi="宋体"/>
          <w:szCs w:val="21"/>
        </w:rPr>
        <w:t>——摘自人教版《中国历史》八年级下册</w:t>
      </w:r>
    </w:p>
    <w:p w:rsidR="00AB4D3C" w:rsidRPr="00B405AF" w:rsidRDefault="00BB32D1">
      <w:pPr>
        <w:spacing w:line="360" w:lineRule="auto"/>
        <w:rPr>
          <w:rFonts w:ascii="宋体" w:hAnsi="宋体"/>
          <w:szCs w:val="21"/>
        </w:rPr>
      </w:pPr>
      <w:r w:rsidRPr="00B405AF">
        <w:rPr>
          <w:rFonts w:ascii="宋体" w:hAnsi="宋体"/>
          <w:szCs w:val="21"/>
        </w:rPr>
        <w:t>(1)根据所学知识并结合材料一中的A、C、D三次战争,说明近代中国是怎样一步步沦为半殖民地半封建社会的。</w:t>
      </w: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BB32D1">
      <w:pPr>
        <w:spacing w:line="360" w:lineRule="auto"/>
        <w:rPr>
          <w:rFonts w:ascii="宋体" w:hAnsi="宋体"/>
          <w:szCs w:val="21"/>
        </w:rPr>
      </w:pPr>
      <w:r w:rsidRPr="00B405AF">
        <w:rPr>
          <w:rFonts w:ascii="宋体" w:hAnsi="宋体"/>
          <w:szCs w:val="21"/>
        </w:rPr>
        <w:t>(2)材料二中的图片反映了近代以来,中国的进步人士为了探索救亡图存的道路而发起的两次运动,这两次运动是什么?</w:t>
      </w: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BB32D1">
      <w:pPr>
        <w:spacing w:line="360" w:lineRule="auto"/>
        <w:rPr>
          <w:rFonts w:ascii="宋体" w:hAnsi="宋体"/>
          <w:szCs w:val="21"/>
        </w:rPr>
      </w:pPr>
      <w:r w:rsidRPr="00B405AF">
        <w:rPr>
          <w:rFonts w:ascii="宋体" w:hAnsi="宋体"/>
          <w:szCs w:val="21"/>
        </w:rPr>
        <w:t>(3)结合所学知识回答,材料三中“使中国走上独立的正确道路”指的是什么道路?</w:t>
      </w: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BB32D1">
      <w:pPr>
        <w:spacing w:line="360" w:lineRule="auto"/>
        <w:rPr>
          <w:rFonts w:ascii="宋体" w:hAnsi="宋体"/>
          <w:szCs w:val="21"/>
        </w:rPr>
      </w:pPr>
      <w:r w:rsidRPr="00B405AF">
        <w:rPr>
          <w:rFonts w:ascii="宋体" w:hAnsi="宋体"/>
          <w:szCs w:val="21"/>
        </w:rPr>
        <w:t>(4)根据所学知识回答,材料四中的“走自己的道路”指的是什么道路?</w:t>
      </w: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BB32D1">
      <w:pPr>
        <w:spacing w:line="360" w:lineRule="auto"/>
        <w:rPr>
          <w:rFonts w:ascii="宋体" w:hAnsi="宋体"/>
          <w:szCs w:val="21"/>
        </w:rPr>
      </w:pPr>
      <w:r w:rsidRPr="00B405AF">
        <w:rPr>
          <w:rFonts w:ascii="宋体" w:hAnsi="宋体"/>
          <w:szCs w:val="21"/>
        </w:rPr>
        <w:t>(5)结合上述材料和问题,说说为实现中华民族的伟大复兴我们应该怎样做。</w:t>
      </w: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szCs w:val="21"/>
        </w:rPr>
      </w:pPr>
    </w:p>
    <w:p w:rsidR="00AB4D3C" w:rsidRPr="00B405AF" w:rsidRDefault="00AB4D3C">
      <w:pPr>
        <w:spacing w:line="360" w:lineRule="auto"/>
        <w:rPr>
          <w:rFonts w:ascii="宋体" w:hAnsi="宋体"/>
          <w:b/>
          <w:color w:val="FF0000"/>
          <w:szCs w:val="32"/>
        </w:rPr>
      </w:pPr>
    </w:p>
    <w:p w:rsidR="00AB4D3C" w:rsidRPr="00B405AF" w:rsidRDefault="00AB4D3C">
      <w:pPr>
        <w:spacing w:line="360" w:lineRule="auto"/>
        <w:rPr>
          <w:rFonts w:ascii="宋体" w:hAnsi="宋体"/>
          <w:b/>
          <w:color w:val="FF0000"/>
          <w:szCs w:val="32"/>
        </w:rPr>
      </w:pPr>
    </w:p>
    <w:p w:rsidR="00AB4D3C" w:rsidRPr="00B405AF" w:rsidRDefault="00AB4D3C">
      <w:pPr>
        <w:spacing w:line="360" w:lineRule="auto"/>
        <w:rPr>
          <w:rFonts w:ascii="宋体" w:hAnsi="宋体"/>
          <w:b/>
          <w:color w:val="FF0000"/>
          <w:szCs w:val="32"/>
        </w:rPr>
      </w:pPr>
    </w:p>
    <w:p w:rsidR="00AB4D3C" w:rsidRPr="00B405AF" w:rsidRDefault="00AB4D3C">
      <w:pPr>
        <w:spacing w:line="360" w:lineRule="auto"/>
        <w:rPr>
          <w:rFonts w:ascii="宋体" w:hAnsi="宋体"/>
          <w:b/>
          <w:color w:val="FF0000"/>
          <w:szCs w:val="32"/>
        </w:rPr>
      </w:pPr>
    </w:p>
    <w:p w:rsidR="00AB4D3C" w:rsidRPr="00B405AF" w:rsidRDefault="00AB4D3C">
      <w:pPr>
        <w:spacing w:line="360" w:lineRule="auto"/>
        <w:rPr>
          <w:rFonts w:ascii="宋体" w:hAnsi="宋体"/>
          <w:b/>
          <w:color w:val="FF0000"/>
          <w:szCs w:val="32"/>
        </w:rPr>
      </w:pPr>
    </w:p>
    <w:p w:rsidR="00AB4D3C" w:rsidRPr="00B405AF" w:rsidRDefault="00AB4D3C">
      <w:pPr>
        <w:spacing w:line="360" w:lineRule="auto"/>
        <w:rPr>
          <w:rFonts w:ascii="宋体" w:hAnsi="宋体"/>
          <w:b/>
          <w:color w:val="FF0000"/>
          <w:szCs w:val="32"/>
        </w:rPr>
      </w:pPr>
    </w:p>
    <w:p w:rsidR="00AB4D3C" w:rsidRPr="00B405AF" w:rsidRDefault="00AB4D3C">
      <w:pPr>
        <w:spacing w:line="360" w:lineRule="auto"/>
        <w:rPr>
          <w:rFonts w:ascii="宋体" w:hAnsi="宋体"/>
          <w:b/>
          <w:color w:val="FF0000"/>
          <w:szCs w:val="32"/>
        </w:rPr>
      </w:pPr>
    </w:p>
    <w:p w:rsidR="00AB4D3C" w:rsidRPr="00B405AF" w:rsidRDefault="00AB4D3C">
      <w:pPr>
        <w:spacing w:line="360" w:lineRule="auto"/>
        <w:rPr>
          <w:rFonts w:ascii="宋体" w:hAnsi="宋体"/>
          <w:b/>
          <w:color w:val="FF0000"/>
          <w:szCs w:val="32"/>
        </w:rPr>
      </w:pPr>
    </w:p>
    <w:p w:rsidR="00AB4D3C" w:rsidRPr="00B405AF" w:rsidRDefault="00AB4D3C">
      <w:pPr>
        <w:spacing w:line="360" w:lineRule="auto"/>
        <w:rPr>
          <w:rFonts w:ascii="宋体" w:hAnsi="宋体"/>
          <w:b/>
          <w:color w:val="FF0000"/>
          <w:szCs w:val="32"/>
        </w:rPr>
      </w:pPr>
    </w:p>
    <w:p w:rsidR="00AB4D3C" w:rsidRPr="00B405AF" w:rsidRDefault="00AB4D3C">
      <w:pPr>
        <w:spacing w:line="360" w:lineRule="auto"/>
        <w:rPr>
          <w:rFonts w:ascii="宋体" w:hAnsi="宋体"/>
          <w:b/>
          <w:color w:val="FF0000"/>
          <w:szCs w:val="32"/>
        </w:rPr>
      </w:pPr>
    </w:p>
    <w:p w:rsidR="00AB4D3C" w:rsidRPr="00B405AF" w:rsidRDefault="00AB4D3C">
      <w:pPr>
        <w:spacing w:line="360" w:lineRule="auto"/>
        <w:rPr>
          <w:rFonts w:ascii="宋体" w:hAnsi="宋体"/>
          <w:b/>
          <w:color w:val="FF0000"/>
          <w:szCs w:val="32"/>
        </w:rPr>
      </w:pPr>
    </w:p>
    <w:p w:rsidR="00AB4D3C" w:rsidRPr="00B405AF" w:rsidRDefault="00AB4D3C">
      <w:pPr>
        <w:spacing w:line="360" w:lineRule="auto"/>
        <w:rPr>
          <w:rFonts w:ascii="宋体" w:hAnsi="宋体"/>
          <w:b/>
          <w:color w:val="FF0000"/>
          <w:szCs w:val="32"/>
        </w:rPr>
      </w:pPr>
    </w:p>
    <w:p w:rsidR="00AB4D3C" w:rsidRPr="00B405AF" w:rsidRDefault="00AB4D3C">
      <w:pPr>
        <w:spacing w:line="360" w:lineRule="auto"/>
        <w:rPr>
          <w:rFonts w:ascii="宋体" w:hAnsi="宋体"/>
          <w:b/>
          <w:color w:val="FF0000"/>
          <w:szCs w:val="32"/>
        </w:rPr>
      </w:pPr>
    </w:p>
    <w:p w:rsidR="00AB4D3C" w:rsidRPr="00B405AF" w:rsidRDefault="00AB4D3C">
      <w:pPr>
        <w:spacing w:line="360" w:lineRule="auto"/>
        <w:rPr>
          <w:rFonts w:ascii="宋体" w:hAnsi="宋体"/>
          <w:b/>
          <w:color w:val="FF0000"/>
          <w:szCs w:val="32"/>
        </w:rPr>
      </w:pPr>
    </w:p>
    <w:p w:rsidR="00AB4D3C" w:rsidRPr="00B405AF" w:rsidRDefault="00AB4D3C">
      <w:pPr>
        <w:spacing w:line="360" w:lineRule="auto"/>
        <w:rPr>
          <w:rFonts w:ascii="宋体" w:hAnsi="宋体"/>
          <w:b/>
          <w:color w:val="FF0000"/>
          <w:szCs w:val="32"/>
        </w:rPr>
      </w:pPr>
    </w:p>
    <w:p w:rsidR="00AB4D3C" w:rsidRPr="00B405AF" w:rsidRDefault="00AB4D3C">
      <w:pPr>
        <w:spacing w:line="360" w:lineRule="auto"/>
        <w:rPr>
          <w:rFonts w:ascii="宋体" w:hAnsi="宋体"/>
          <w:b/>
          <w:color w:val="FF0000"/>
          <w:szCs w:val="32"/>
        </w:rPr>
      </w:pPr>
    </w:p>
    <w:p w:rsidR="00AB4D3C" w:rsidRPr="00B405AF" w:rsidRDefault="00AB4D3C">
      <w:pPr>
        <w:spacing w:line="360" w:lineRule="auto"/>
        <w:rPr>
          <w:rFonts w:ascii="宋体" w:hAnsi="宋体"/>
          <w:b/>
          <w:color w:val="FF0000"/>
          <w:szCs w:val="32"/>
        </w:rPr>
      </w:pPr>
    </w:p>
    <w:p w:rsidR="00AB4D3C" w:rsidRPr="00B405AF" w:rsidRDefault="00AB4D3C">
      <w:pPr>
        <w:spacing w:line="360" w:lineRule="auto"/>
        <w:rPr>
          <w:rFonts w:ascii="宋体" w:hAnsi="宋体"/>
          <w:b/>
          <w:color w:val="FF0000"/>
          <w:szCs w:val="32"/>
        </w:rPr>
      </w:pPr>
    </w:p>
    <w:p w:rsidR="00AB4D3C" w:rsidRPr="00B405AF" w:rsidRDefault="00BB32D1">
      <w:pPr>
        <w:widowControl/>
        <w:jc w:val="left"/>
        <w:rPr>
          <w:rFonts w:ascii="宋体" w:hAnsi="宋体"/>
          <w:b/>
          <w:color w:val="FF0000"/>
          <w:szCs w:val="32"/>
        </w:rPr>
      </w:pPr>
      <w:r w:rsidRPr="00B405AF">
        <w:rPr>
          <w:rFonts w:ascii="宋体" w:hAnsi="宋体"/>
          <w:b/>
          <w:color w:val="FF0000"/>
          <w:szCs w:val="32"/>
        </w:rPr>
        <w:br w:type="page"/>
      </w:r>
    </w:p>
    <w:p w:rsidR="00AB4D3C" w:rsidRPr="00B405AF" w:rsidRDefault="00BB32D1">
      <w:pPr>
        <w:spacing w:line="360" w:lineRule="auto"/>
        <w:jc w:val="center"/>
        <w:rPr>
          <w:rFonts w:ascii="宋体" w:hAnsi="宋体"/>
          <w:b/>
          <w:color w:val="FF0000"/>
          <w:szCs w:val="32"/>
        </w:rPr>
      </w:pPr>
      <w:r w:rsidRPr="00B405AF">
        <w:rPr>
          <w:rFonts w:ascii="宋体" w:hAnsi="宋体" w:hint="eastAsia"/>
          <w:b/>
          <w:color w:val="FF0000"/>
          <w:szCs w:val="32"/>
        </w:rPr>
        <w:lastRenderedPageBreak/>
        <w:t>参考答案</w:t>
      </w:r>
    </w:p>
    <w:p w:rsidR="00AB4D3C" w:rsidRPr="00B405AF" w:rsidRDefault="00BB32D1">
      <w:pPr>
        <w:spacing w:line="360" w:lineRule="auto"/>
        <w:rPr>
          <w:rFonts w:ascii="宋体" w:hAnsi="宋体"/>
          <w:color w:val="000000" w:themeColor="text1"/>
          <w:szCs w:val="21"/>
        </w:rPr>
      </w:pPr>
      <w:r w:rsidRPr="00B405AF">
        <w:rPr>
          <w:rFonts w:ascii="宋体" w:hAnsi="宋体"/>
          <w:color w:val="000000" w:themeColor="text1"/>
          <w:szCs w:val="21"/>
        </w:rPr>
        <w:t>1.(1)甲午中日战争。《马关条约》。朝廷上下墨守成规不知变通。</w:t>
      </w:r>
    </w:p>
    <w:p w:rsidR="00AB4D3C" w:rsidRPr="00B405AF" w:rsidRDefault="00BB32D1">
      <w:pPr>
        <w:spacing w:line="360" w:lineRule="auto"/>
        <w:rPr>
          <w:rFonts w:ascii="宋体" w:hAnsi="宋体"/>
          <w:color w:val="000000" w:themeColor="text1"/>
          <w:szCs w:val="21"/>
        </w:rPr>
      </w:pPr>
      <w:r w:rsidRPr="00B405AF">
        <w:rPr>
          <w:rFonts w:ascii="宋体" w:hAnsi="宋体"/>
          <w:color w:val="000000" w:themeColor="text1"/>
          <w:szCs w:val="21"/>
        </w:rPr>
        <w:t>(2)七七事变(或卢沟桥事变)。</w:t>
      </w:r>
    </w:p>
    <w:p w:rsidR="00AB4D3C" w:rsidRPr="00B405AF" w:rsidRDefault="00BB32D1">
      <w:pPr>
        <w:spacing w:line="360" w:lineRule="auto"/>
        <w:rPr>
          <w:rFonts w:ascii="宋体" w:hAnsi="宋体"/>
          <w:color w:val="000000" w:themeColor="text1"/>
          <w:szCs w:val="21"/>
        </w:rPr>
      </w:pPr>
      <w:r w:rsidRPr="00B405AF">
        <w:rPr>
          <w:rFonts w:ascii="宋体" w:hAnsi="宋体"/>
          <w:color w:val="000000" w:themeColor="text1"/>
          <w:szCs w:val="21"/>
        </w:rPr>
        <w:t>(3)国共两党建立了抗日民族统一战线;中国人民的浴血奋战;海外华侨和世界各国的支持等。(符合史实,有理即可)不怕牺牲,捍卫民族尊严,保卫祖国领土完整的决心等。(言之有理即可)</w:t>
      </w:r>
    </w:p>
    <w:p w:rsidR="00AB4D3C" w:rsidRPr="00B405AF" w:rsidRDefault="00BB32D1">
      <w:pPr>
        <w:spacing w:line="360" w:lineRule="auto"/>
        <w:rPr>
          <w:rFonts w:ascii="宋体" w:hAnsi="宋体"/>
          <w:color w:val="000000" w:themeColor="text1"/>
          <w:szCs w:val="21"/>
        </w:rPr>
      </w:pPr>
      <w:r w:rsidRPr="00B405AF">
        <w:rPr>
          <w:rFonts w:ascii="宋体" w:hAnsi="宋体"/>
          <w:color w:val="000000" w:themeColor="text1"/>
          <w:szCs w:val="21"/>
        </w:rPr>
        <w:t>2.(1)中英《南京条约》、《辛丑条约》。</w:t>
      </w:r>
    </w:p>
    <w:p w:rsidR="00AB4D3C" w:rsidRPr="00B405AF" w:rsidRDefault="00BB32D1">
      <w:pPr>
        <w:spacing w:line="360" w:lineRule="auto"/>
        <w:rPr>
          <w:rFonts w:ascii="宋体" w:hAnsi="宋体"/>
          <w:color w:val="000000" w:themeColor="text1"/>
          <w:szCs w:val="21"/>
        </w:rPr>
      </w:pPr>
      <w:r w:rsidRPr="00B405AF">
        <w:rPr>
          <w:rFonts w:ascii="宋体" w:hAnsi="宋体"/>
          <w:color w:val="000000" w:themeColor="text1"/>
          <w:szCs w:val="21"/>
        </w:rPr>
        <w:t>(2)洋务运动。维护清朝的封建统治。</w:t>
      </w:r>
    </w:p>
    <w:p w:rsidR="00AB4D3C" w:rsidRPr="00B405AF" w:rsidRDefault="00BB32D1">
      <w:pPr>
        <w:spacing w:line="360" w:lineRule="auto"/>
        <w:rPr>
          <w:rFonts w:ascii="宋体" w:hAnsi="宋体"/>
          <w:color w:val="000000" w:themeColor="text1"/>
          <w:szCs w:val="21"/>
        </w:rPr>
      </w:pPr>
      <w:r w:rsidRPr="00B405AF">
        <w:rPr>
          <w:rFonts w:ascii="宋体" w:hAnsi="宋体"/>
          <w:color w:val="000000" w:themeColor="text1"/>
          <w:szCs w:val="21"/>
        </w:rPr>
        <w:t>(3)公车上书。新文化运动。</w:t>
      </w:r>
    </w:p>
    <w:p w:rsidR="00AB4D3C" w:rsidRPr="00B405AF" w:rsidRDefault="00BB32D1">
      <w:pPr>
        <w:spacing w:line="360" w:lineRule="auto"/>
        <w:rPr>
          <w:rFonts w:ascii="宋体" w:hAnsi="宋体"/>
          <w:color w:val="000000" w:themeColor="text1"/>
          <w:szCs w:val="21"/>
        </w:rPr>
      </w:pPr>
      <w:r w:rsidRPr="00B405AF">
        <w:rPr>
          <w:rFonts w:ascii="宋体" w:hAnsi="宋体"/>
          <w:color w:val="000000" w:themeColor="text1"/>
          <w:szCs w:val="21"/>
        </w:rPr>
        <w:t>(4)学器物(技术)—学制度—学思想。由浅入深,由表及里,循序渐进。</w:t>
      </w:r>
    </w:p>
    <w:p w:rsidR="00AB4D3C" w:rsidRPr="00B405AF" w:rsidRDefault="00BB32D1">
      <w:pPr>
        <w:spacing w:line="360" w:lineRule="auto"/>
        <w:rPr>
          <w:rFonts w:ascii="宋体" w:hAnsi="宋体"/>
          <w:color w:val="000000" w:themeColor="text1"/>
          <w:szCs w:val="21"/>
        </w:rPr>
      </w:pPr>
      <w:r w:rsidRPr="00B405AF">
        <w:rPr>
          <w:rFonts w:ascii="宋体" w:hAnsi="宋体"/>
          <w:color w:val="000000" w:themeColor="text1"/>
          <w:szCs w:val="21"/>
        </w:rPr>
        <w:t>3.(1)①三民主义;辛亥革命。②民主科学;新文化运动。</w:t>
      </w:r>
    </w:p>
    <w:p w:rsidR="00AB4D3C" w:rsidRPr="00B405AF" w:rsidRDefault="00BB32D1">
      <w:pPr>
        <w:spacing w:line="360" w:lineRule="auto"/>
        <w:rPr>
          <w:rFonts w:ascii="宋体" w:hAnsi="宋体"/>
          <w:color w:val="000000" w:themeColor="text1"/>
          <w:szCs w:val="21"/>
        </w:rPr>
      </w:pPr>
      <w:r w:rsidRPr="00B405AF">
        <w:rPr>
          <w:rFonts w:ascii="宋体" w:hAnsi="宋体"/>
          <w:color w:val="000000" w:themeColor="text1"/>
          <w:szCs w:val="21"/>
        </w:rPr>
        <w:t>(2)甲午中日战争、八国联军侵华战争。抗日战争的胜利是一百多年来中国人民反对外来侵略第一次取得胜利的民族解放战争,抗日战争的胜利洗雪了近代以来的民族耻辱,成为中华民族由衰败到振兴的转折点。</w:t>
      </w:r>
    </w:p>
    <w:p w:rsidR="00AB4D3C" w:rsidRPr="00B405AF" w:rsidRDefault="00BB32D1">
      <w:pPr>
        <w:spacing w:line="360" w:lineRule="auto"/>
        <w:rPr>
          <w:rFonts w:ascii="宋体" w:hAnsi="宋体"/>
          <w:color w:val="000000" w:themeColor="text1"/>
          <w:szCs w:val="21"/>
        </w:rPr>
      </w:pPr>
      <w:r w:rsidRPr="00B405AF">
        <w:rPr>
          <w:rFonts w:ascii="宋体" w:hAnsi="宋体"/>
          <w:color w:val="000000" w:themeColor="text1"/>
          <w:szCs w:val="21"/>
        </w:rPr>
        <w:t>(3)国共两党第一次合作,取得了北伐战争的胜利进军。</w:t>
      </w:r>
    </w:p>
    <w:p w:rsidR="00AB4D3C" w:rsidRPr="00B405AF" w:rsidRDefault="00BB32D1">
      <w:pPr>
        <w:spacing w:line="360" w:lineRule="auto"/>
        <w:rPr>
          <w:rFonts w:ascii="宋体" w:hAnsi="宋体"/>
          <w:color w:val="000000" w:themeColor="text1"/>
          <w:szCs w:val="21"/>
        </w:rPr>
      </w:pPr>
      <w:r w:rsidRPr="00B405AF">
        <w:rPr>
          <w:rFonts w:ascii="宋体" w:hAnsi="宋体"/>
          <w:color w:val="000000" w:themeColor="text1"/>
          <w:szCs w:val="21"/>
        </w:rPr>
        <w:t>(4)1949年10月1日。中华人民共和国成立。</w:t>
      </w:r>
    </w:p>
    <w:p w:rsidR="00AB4D3C" w:rsidRPr="00B405AF" w:rsidRDefault="00BB32D1">
      <w:pPr>
        <w:spacing w:line="360" w:lineRule="auto"/>
        <w:rPr>
          <w:rFonts w:ascii="宋体" w:hAnsi="宋体"/>
          <w:color w:val="000000" w:themeColor="text1"/>
          <w:szCs w:val="21"/>
        </w:rPr>
      </w:pPr>
      <w:r w:rsidRPr="00B405AF">
        <w:rPr>
          <w:rFonts w:ascii="宋体" w:hAnsi="宋体"/>
          <w:color w:val="000000" w:themeColor="text1"/>
          <w:szCs w:val="21"/>
        </w:rPr>
        <w:t>(5)为中国人民谋幸福,为中华民族谋复兴。实施家庭联产承包责任制,使农村迅速发展起来;坚持改革开放,增强了综合国力,使中华民族逐步屹立于世界民族之林。</w:t>
      </w:r>
    </w:p>
    <w:p w:rsidR="00AB4D3C" w:rsidRPr="00B405AF" w:rsidRDefault="00BB32D1">
      <w:pPr>
        <w:spacing w:line="360" w:lineRule="auto"/>
        <w:rPr>
          <w:rFonts w:ascii="宋体" w:hAnsi="宋体"/>
          <w:color w:val="000000" w:themeColor="text1"/>
          <w:szCs w:val="21"/>
        </w:rPr>
      </w:pPr>
      <w:r w:rsidRPr="00B405AF">
        <w:rPr>
          <w:rFonts w:ascii="宋体" w:hAnsi="宋体"/>
          <w:color w:val="000000" w:themeColor="text1"/>
          <w:szCs w:val="21"/>
        </w:rPr>
        <w:t>4.(1)鸦片战争,签订了中英《南京条约》等条约,使中国开始沦为半殖民地半封建社会;甲午中日战争,签订了《马关条约》,使中国半殖民地化程度大大加深;八国联军侵华战争,签订了《辛丑条约》,使中国完全陷入了半殖民地半封建社会的深渊。</w:t>
      </w:r>
    </w:p>
    <w:p w:rsidR="00AB4D3C" w:rsidRPr="00B405AF" w:rsidRDefault="00BB32D1">
      <w:pPr>
        <w:spacing w:line="360" w:lineRule="auto"/>
        <w:rPr>
          <w:rFonts w:ascii="宋体" w:hAnsi="宋体"/>
          <w:color w:val="000000" w:themeColor="text1"/>
          <w:szCs w:val="21"/>
        </w:rPr>
      </w:pPr>
      <w:r w:rsidRPr="00B405AF">
        <w:rPr>
          <w:rFonts w:ascii="宋体" w:hAnsi="宋体"/>
          <w:color w:val="000000" w:themeColor="text1"/>
          <w:szCs w:val="21"/>
        </w:rPr>
        <w:t>(2)洋务运动;辛亥革命。</w:t>
      </w:r>
    </w:p>
    <w:p w:rsidR="00AB4D3C" w:rsidRPr="00B405AF" w:rsidRDefault="00BB32D1">
      <w:pPr>
        <w:spacing w:line="360" w:lineRule="auto"/>
        <w:rPr>
          <w:rFonts w:ascii="宋体" w:hAnsi="宋体"/>
          <w:color w:val="000000" w:themeColor="text1"/>
          <w:szCs w:val="21"/>
        </w:rPr>
      </w:pPr>
      <w:r w:rsidRPr="00B405AF">
        <w:rPr>
          <w:rFonts w:ascii="宋体" w:hAnsi="宋体"/>
          <w:color w:val="000000" w:themeColor="text1"/>
          <w:szCs w:val="21"/>
        </w:rPr>
        <w:t>(3)农村包围城市,武装夺取政权的革命道路。</w:t>
      </w:r>
    </w:p>
    <w:p w:rsidR="00AB4D3C" w:rsidRPr="00B405AF" w:rsidRDefault="00BB32D1">
      <w:pPr>
        <w:spacing w:line="360" w:lineRule="auto"/>
        <w:rPr>
          <w:rFonts w:ascii="宋体" w:hAnsi="宋体"/>
          <w:color w:val="000000" w:themeColor="text1"/>
          <w:szCs w:val="21"/>
        </w:rPr>
      </w:pPr>
      <w:r w:rsidRPr="00B405AF">
        <w:rPr>
          <w:rFonts w:ascii="宋体" w:hAnsi="宋体"/>
          <w:color w:val="000000" w:themeColor="text1"/>
          <w:szCs w:val="21"/>
        </w:rPr>
        <w:t>(4)具有中国特色的社会主义道路。</w:t>
      </w:r>
    </w:p>
    <w:p w:rsidR="00AB4D3C" w:rsidRPr="00B405AF" w:rsidRDefault="00BB32D1">
      <w:pPr>
        <w:spacing w:line="360" w:lineRule="auto"/>
        <w:rPr>
          <w:rFonts w:ascii="宋体" w:hAnsi="宋体"/>
          <w:color w:val="000000" w:themeColor="text1"/>
          <w:szCs w:val="21"/>
        </w:rPr>
      </w:pPr>
      <w:r w:rsidRPr="00B405AF">
        <w:rPr>
          <w:rFonts w:ascii="宋体" w:hAnsi="宋体"/>
          <w:color w:val="000000" w:themeColor="text1"/>
          <w:szCs w:val="21"/>
        </w:rPr>
        <w:t>(5)努力学习,学好本领,为实现中华民族的伟大复兴尽一份力;深化改革,扩大开放,努力为实现中国梦而奋斗等。(言之有理即可)</w:t>
      </w:r>
    </w:p>
    <w:p w:rsidR="00AB4D3C" w:rsidRPr="00B405AF" w:rsidRDefault="00AB4D3C">
      <w:pPr>
        <w:spacing w:line="360" w:lineRule="auto"/>
        <w:rPr>
          <w:rFonts w:ascii="宋体" w:hAnsi="宋体"/>
          <w:color w:val="000000" w:themeColor="text1"/>
          <w:szCs w:val="21"/>
        </w:rPr>
      </w:pPr>
    </w:p>
    <w:p w:rsidR="00AB4D3C" w:rsidRPr="00B405AF" w:rsidRDefault="00AB4D3C">
      <w:pPr>
        <w:spacing w:line="360" w:lineRule="auto"/>
        <w:jc w:val="left"/>
        <w:rPr>
          <w:rFonts w:ascii="宋体" w:hAnsi="宋体"/>
          <w:b/>
          <w:color w:val="FF0000"/>
          <w:szCs w:val="32"/>
        </w:rPr>
      </w:pPr>
    </w:p>
    <w:sectPr w:rsidR="00AB4D3C" w:rsidRPr="00B405AF">
      <w:headerReference w:type="even" r:id="rId14"/>
      <w:headerReference w:type="first" r:id="rId15"/>
      <w:pgSz w:w="11906" w:h="16838"/>
      <w:pgMar w:top="1134" w:right="567" w:bottom="1134" w:left="567" w:header="397" w:footer="39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69B3" w:rsidRDefault="000F69B3">
      <w:pPr>
        <w:spacing w:after="0" w:line="240" w:lineRule="auto"/>
      </w:pPr>
      <w:r>
        <w:separator/>
      </w:r>
    </w:p>
  </w:endnote>
  <w:endnote w:type="continuationSeparator" w:id="0">
    <w:p w:rsidR="000F69B3" w:rsidRDefault="000F6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69B3" w:rsidRDefault="000F69B3">
      <w:pPr>
        <w:spacing w:after="0" w:line="240" w:lineRule="auto"/>
      </w:pPr>
      <w:r>
        <w:separator/>
      </w:r>
    </w:p>
  </w:footnote>
  <w:footnote w:type="continuationSeparator" w:id="0">
    <w:p w:rsidR="000F69B3" w:rsidRDefault="000F69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D3C" w:rsidRDefault="000F69B3">
    <w:pPr>
      <w:pStyle w:val="ad"/>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7" o:spid="_x0000_s2050" type="#_x0000_t136" style="position:absolute;left:0;text-align:left;margin-left:0;margin-top:0;width:333pt;height:86.25pt;z-index:-251657216;mso-position-horizontal:center;mso-position-horizontal-relative:margin;mso-position-vertical:center;mso-position-vertical-relative:margin;mso-width-relative:page;mso-height-relative:page" o:allowincell="f" fillcolor="#d9d9d9" stroked="f">
          <v:textpath style="font-family:&quot;华文彩云&quot;;font-size:83pt" trim="t" fitpath="t" string="全品中考"/>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4D3C" w:rsidRDefault="000F69B3">
    <w:pPr>
      <w:pStyle w:val="ad"/>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6" o:spid="_x0000_s2049" type="#_x0000_t136" style="position:absolute;left:0;text-align:left;margin-left:0;margin-top:0;width:333pt;height:86.25pt;z-index:-251658240;mso-position-horizontal:center;mso-position-horizontal-relative:margin;mso-position-vertical:center;mso-position-vertical-relative:margin;mso-width-relative:page;mso-height-relative:page" o:allowincell="f" fillcolor="#d9d9d9" stroked="f">
          <v:textpath style="font-family:&quot;华文彩云&quot;;font-size:83pt" trim="t" fitpath="t" string="全品中考"/>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D3C"/>
    <w:rsid w:val="000F69B3"/>
    <w:rsid w:val="004B106F"/>
    <w:rsid w:val="00AB4D3C"/>
    <w:rsid w:val="00B405AF"/>
    <w:rsid w:val="00BB3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55F9610C-7218-407C-9C3D-ACEC3E3FC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sz w:val="28"/>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qFormat/>
    <w:pPr>
      <w:keepNext/>
      <w:keepLines/>
      <w:spacing w:before="240" w:after="64" w:line="320" w:lineRule="auto"/>
      <w:outlineLvl w:val="5"/>
    </w:pPr>
    <w:rPr>
      <w:rFonts w:ascii="Cambria" w:hAnsi="Cambria"/>
      <w:b/>
      <w:bCs/>
      <w:sz w:val="24"/>
      <w:szCs w:val="24"/>
    </w:rPr>
  </w:style>
  <w:style w:type="paragraph" w:styleId="7">
    <w:name w:val="heading 7"/>
    <w:basedOn w:val="a"/>
    <w:next w:val="a"/>
    <w:link w:val="70"/>
    <w:qFormat/>
    <w:pPr>
      <w:keepNext/>
      <w:keepLines/>
      <w:spacing w:before="240" w:after="64" w:line="320" w:lineRule="auto"/>
      <w:outlineLvl w:val="6"/>
    </w:pPr>
    <w:rPr>
      <w:b/>
      <w:bCs/>
      <w:sz w:val="24"/>
      <w:szCs w:val="24"/>
    </w:rPr>
  </w:style>
  <w:style w:type="paragraph" w:styleId="8">
    <w:name w:val="heading 8"/>
    <w:basedOn w:val="a"/>
    <w:next w:val="a"/>
    <w:link w:val="80"/>
    <w:qFormat/>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rPr>
      <w:b/>
      <w:bCs/>
    </w:rPr>
  </w:style>
  <w:style w:type="paragraph" w:styleId="a4">
    <w:name w:val="annotation text"/>
    <w:basedOn w:val="a"/>
    <w:link w:val="a6"/>
    <w:uiPriority w:val="99"/>
    <w:unhideWhenUsed/>
    <w:pPr>
      <w:jc w:val="left"/>
    </w:pPr>
  </w:style>
  <w:style w:type="paragraph" w:styleId="a7">
    <w:name w:val="Plain Text"/>
    <w:basedOn w:val="a"/>
    <w:link w:val="a8"/>
    <w:unhideWhenUsed/>
    <w:qFormat/>
    <w:rPr>
      <w:rFonts w:ascii="宋体" w:hAnsi="Courier New" w:cs="Courier New"/>
      <w:szCs w:val="21"/>
    </w:rPr>
  </w:style>
  <w:style w:type="paragraph" w:styleId="a9">
    <w:name w:val="Balloon Text"/>
    <w:basedOn w:val="a"/>
    <w:link w:val="aa"/>
    <w:uiPriority w:val="99"/>
    <w:unhideWhenUsed/>
    <w:qFormat/>
    <w:rPr>
      <w:kern w:val="0"/>
      <w:sz w:val="18"/>
      <w:szCs w:val="18"/>
    </w:rPr>
  </w:style>
  <w:style w:type="paragraph" w:styleId="ab">
    <w:name w:val="footer"/>
    <w:basedOn w:val="a"/>
    <w:link w:val="ac"/>
    <w:uiPriority w:val="99"/>
    <w:unhideWhenUsed/>
    <w:qFormat/>
    <w:pPr>
      <w:tabs>
        <w:tab w:val="center" w:pos="4153"/>
        <w:tab w:val="right" w:pos="8306"/>
      </w:tabs>
      <w:snapToGrid w:val="0"/>
      <w:jc w:val="left"/>
    </w:pPr>
    <w:rPr>
      <w:kern w:val="0"/>
      <w:sz w:val="18"/>
      <w:szCs w:val="18"/>
    </w:rPr>
  </w:style>
  <w:style w:type="paragraph" w:styleId="ad">
    <w:name w:val="header"/>
    <w:basedOn w:val="a"/>
    <w:link w:val="ae"/>
    <w:uiPriority w:val="99"/>
    <w:unhideWhenUsed/>
    <w:pPr>
      <w:pBdr>
        <w:bottom w:val="single" w:sz="6" w:space="1" w:color="auto"/>
      </w:pBdr>
      <w:tabs>
        <w:tab w:val="center" w:pos="4153"/>
        <w:tab w:val="right" w:pos="8306"/>
      </w:tabs>
      <w:snapToGrid w:val="0"/>
      <w:jc w:val="center"/>
    </w:pPr>
    <w:rPr>
      <w:kern w:val="0"/>
      <w:sz w:val="18"/>
      <w:szCs w:val="18"/>
    </w:rPr>
  </w:style>
  <w:style w:type="paragraph" w:styleId="af">
    <w:name w:val="footnote text"/>
    <w:basedOn w:val="a"/>
    <w:link w:val="af0"/>
    <w:uiPriority w:val="99"/>
    <w:unhideWhenUsed/>
    <w:pPr>
      <w:snapToGrid w:val="0"/>
      <w:jc w:val="left"/>
    </w:pPr>
    <w:rPr>
      <w:sz w:val="18"/>
      <w:szCs w:val="18"/>
    </w:rPr>
  </w:style>
  <w:style w:type="paragraph" w:styleId="af1">
    <w:name w:val="Normal (Web)"/>
    <w:basedOn w:val="a"/>
    <w:link w:val="af2"/>
    <w:pPr>
      <w:widowControl/>
      <w:spacing w:before="100" w:beforeAutospacing="1" w:after="100" w:afterAutospacing="1"/>
      <w:jc w:val="left"/>
    </w:pPr>
    <w:rPr>
      <w:rFonts w:ascii="宋体" w:hAnsi="宋体"/>
      <w:kern w:val="0"/>
      <w:sz w:val="24"/>
      <w:szCs w:val="20"/>
    </w:rPr>
  </w:style>
  <w:style w:type="paragraph" w:styleId="af3">
    <w:name w:val="Title"/>
    <w:basedOn w:val="a"/>
    <w:next w:val="a"/>
    <w:link w:val="af4"/>
    <w:uiPriority w:val="10"/>
    <w:qFormat/>
    <w:pPr>
      <w:spacing w:before="240" w:after="60"/>
      <w:jc w:val="center"/>
      <w:outlineLvl w:val="0"/>
    </w:pPr>
    <w:rPr>
      <w:rFonts w:ascii="Cambria" w:hAnsi="Cambria"/>
      <w:b/>
      <w:bCs/>
      <w:sz w:val="32"/>
      <w:szCs w:val="32"/>
    </w:rPr>
  </w:style>
  <w:style w:type="character" w:styleId="af5">
    <w:name w:val="page number"/>
    <w:basedOn w:val="a0"/>
  </w:style>
  <w:style w:type="character" w:styleId="af6">
    <w:name w:val="Hyperlink"/>
    <w:uiPriority w:val="99"/>
    <w:unhideWhenUsed/>
    <w:rPr>
      <w:color w:val="0000FF"/>
      <w:u w:val="single"/>
    </w:rPr>
  </w:style>
  <w:style w:type="character" w:styleId="af7">
    <w:name w:val="annotation reference"/>
    <w:basedOn w:val="a0"/>
    <w:uiPriority w:val="99"/>
    <w:unhideWhenUsed/>
    <w:rPr>
      <w:sz w:val="21"/>
      <w:szCs w:val="21"/>
    </w:rPr>
  </w:style>
  <w:style w:type="character" w:styleId="af8">
    <w:name w:val="footnote reference"/>
    <w:basedOn w:val="a0"/>
    <w:uiPriority w:val="99"/>
    <w:unhideWhenUsed/>
    <w:qFormat/>
    <w:rPr>
      <w:vertAlign w:val="superscript"/>
    </w:rPr>
  </w:style>
  <w:style w:type="table" w:styleId="af9">
    <w:name w:val="Table Grid"/>
    <w:basedOn w:val="a1"/>
    <w:uiPriority w:val="99"/>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批注框文本 字符"/>
    <w:link w:val="a9"/>
    <w:uiPriority w:val="99"/>
    <w:semiHidden/>
    <w:rPr>
      <w:sz w:val="18"/>
      <w:szCs w:val="18"/>
    </w:rPr>
  </w:style>
  <w:style w:type="character" w:customStyle="1" w:styleId="apple-converted-space">
    <w:name w:val="apple-converted-space"/>
    <w:basedOn w:val="a0"/>
    <w:qFormat/>
  </w:style>
  <w:style w:type="character" w:customStyle="1" w:styleId="a6">
    <w:name w:val="批注文字 字符"/>
    <w:basedOn w:val="a0"/>
    <w:link w:val="a4"/>
    <w:uiPriority w:val="99"/>
    <w:semiHidden/>
    <w:rPr>
      <w:kern w:val="2"/>
      <w:sz w:val="21"/>
      <w:szCs w:val="22"/>
    </w:rPr>
  </w:style>
  <w:style w:type="character" w:customStyle="1" w:styleId="70">
    <w:name w:val="标题 7 字符"/>
    <w:basedOn w:val="a0"/>
    <w:link w:val="7"/>
    <w:uiPriority w:val="9"/>
    <w:semiHidden/>
    <w:rPr>
      <w:rFonts w:ascii="Calibri" w:eastAsia="宋体" w:hAnsi="Calibri" w:cs="Times New Roman"/>
      <w:b/>
      <w:bCs/>
      <w:kern w:val="2"/>
      <w:sz w:val="24"/>
      <w:szCs w:val="24"/>
    </w:rPr>
  </w:style>
  <w:style w:type="character" w:customStyle="1" w:styleId="af0">
    <w:name w:val="脚注文本 字符"/>
    <w:basedOn w:val="a0"/>
    <w:link w:val="af"/>
    <w:uiPriority w:val="99"/>
    <w:semiHidden/>
    <w:qFormat/>
    <w:rPr>
      <w:kern w:val="2"/>
      <w:sz w:val="18"/>
      <w:szCs w:val="18"/>
    </w:rPr>
  </w:style>
  <w:style w:type="character" w:customStyle="1" w:styleId="a8">
    <w:name w:val="纯文本 字符"/>
    <w:basedOn w:val="a0"/>
    <w:link w:val="a7"/>
    <w:uiPriority w:val="99"/>
    <w:qFormat/>
    <w:rPr>
      <w:rFonts w:ascii="宋体" w:hAnsi="Courier New" w:cs="Courier New"/>
      <w:kern w:val="2"/>
      <w:sz w:val="21"/>
      <w:szCs w:val="21"/>
    </w:rPr>
  </w:style>
  <w:style w:type="character" w:customStyle="1" w:styleId="af2">
    <w:name w:val="普通(网站) 字符"/>
    <w:link w:val="af1"/>
    <w:locked/>
    <w:rPr>
      <w:rFonts w:ascii="宋体" w:hAnsi="宋体"/>
      <w:sz w:val="24"/>
    </w:rPr>
  </w:style>
  <w:style w:type="character" w:customStyle="1" w:styleId="a5">
    <w:name w:val="批注主题 字符"/>
    <w:basedOn w:val="a6"/>
    <w:link w:val="a3"/>
    <w:uiPriority w:val="99"/>
    <w:semiHidden/>
    <w:rPr>
      <w:b/>
      <w:bCs/>
      <w:kern w:val="2"/>
      <w:sz w:val="21"/>
      <w:szCs w:val="22"/>
    </w:rPr>
  </w:style>
  <w:style w:type="character" w:customStyle="1" w:styleId="af4">
    <w:name w:val="标题 字符"/>
    <w:link w:val="af3"/>
    <w:uiPriority w:val="10"/>
    <w:rPr>
      <w:rFonts w:ascii="Cambria" w:hAnsi="Cambria" w:cs="Times New Roman"/>
      <w:b/>
      <w:bCs/>
      <w:kern w:val="2"/>
      <w:sz w:val="32"/>
      <w:szCs w:val="32"/>
    </w:rPr>
  </w:style>
  <w:style w:type="character" w:customStyle="1" w:styleId="50">
    <w:name w:val="标题 5 字符"/>
    <w:basedOn w:val="a0"/>
    <w:link w:val="5"/>
    <w:uiPriority w:val="9"/>
    <w:semiHidden/>
    <w:rPr>
      <w:rFonts w:ascii="Calibri" w:eastAsia="宋体" w:hAnsi="Calibri" w:cs="Times New Roman"/>
      <w:b/>
      <w:bCs/>
      <w:kern w:val="2"/>
      <w:sz w:val="28"/>
      <w:szCs w:val="28"/>
    </w:rPr>
  </w:style>
  <w:style w:type="character" w:customStyle="1" w:styleId="20">
    <w:name w:val="标题 2 字符"/>
    <w:basedOn w:val="a0"/>
    <w:link w:val="2"/>
    <w:uiPriority w:val="9"/>
    <w:qFormat/>
    <w:rPr>
      <w:rFonts w:ascii="Cambria" w:eastAsia="宋体" w:hAnsi="Cambria" w:cs="Times New Roman"/>
      <w:b/>
      <w:bCs/>
      <w:kern w:val="2"/>
      <w:sz w:val="32"/>
      <w:szCs w:val="32"/>
    </w:rPr>
  </w:style>
  <w:style w:type="character" w:customStyle="1" w:styleId="ae">
    <w:name w:val="页眉 字符"/>
    <w:link w:val="ad"/>
    <w:uiPriority w:val="99"/>
    <w:semiHidden/>
    <w:rPr>
      <w:sz w:val="18"/>
      <w:szCs w:val="18"/>
    </w:rPr>
  </w:style>
  <w:style w:type="character" w:customStyle="1" w:styleId="10">
    <w:name w:val="标题 1 字符"/>
    <w:link w:val="1"/>
    <w:uiPriority w:val="9"/>
    <w:rPr>
      <w:b/>
      <w:bCs/>
      <w:kern w:val="44"/>
      <w:sz w:val="44"/>
      <w:szCs w:val="44"/>
    </w:rPr>
  </w:style>
  <w:style w:type="character" w:customStyle="1" w:styleId="80">
    <w:name w:val="标题 8 字符"/>
    <w:basedOn w:val="a0"/>
    <w:link w:val="8"/>
    <w:uiPriority w:val="9"/>
    <w:semiHidden/>
    <w:qFormat/>
    <w:rPr>
      <w:rFonts w:ascii="Cambria" w:eastAsia="宋体" w:hAnsi="Cambria" w:cs="Times New Roman"/>
      <w:kern w:val="2"/>
      <w:sz w:val="24"/>
      <w:szCs w:val="24"/>
    </w:rPr>
  </w:style>
  <w:style w:type="character" w:customStyle="1" w:styleId="60">
    <w:name w:val="标题 6 字符"/>
    <w:basedOn w:val="a0"/>
    <w:link w:val="6"/>
    <w:uiPriority w:val="9"/>
    <w:semiHidden/>
    <w:rPr>
      <w:rFonts w:ascii="Cambria" w:eastAsia="宋体" w:hAnsi="Cambria" w:cs="Times New Roman"/>
      <w:b/>
      <w:bCs/>
      <w:kern w:val="2"/>
      <w:sz w:val="24"/>
      <w:szCs w:val="24"/>
    </w:rPr>
  </w:style>
  <w:style w:type="character" w:customStyle="1" w:styleId="30">
    <w:name w:val="标题 3 字符"/>
    <w:basedOn w:val="a0"/>
    <w:link w:val="3"/>
    <w:uiPriority w:val="9"/>
    <w:semiHidden/>
    <w:rPr>
      <w:rFonts w:ascii="Calibri" w:eastAsia="宋体" w:hAnsi="Calibri" w:cs="Times New Roman"/>
      <w:b/>
      <w:bCs/>
      <w:kern w:val="2"/>
      <w:sz w:val="32"/>
      <w:szCs w:val="32"/>
    </w:rPr>
  </w:style>
  <w:style w:type="character" w:customStyle="1" w:styleId="ac">
    <w:name w:val="页脚 字符"/>
    <w:link w:val="ab"/>
    <w:uiPriority w:val="99"/>
    <w:qFormat/>
    <w:rPr>
      <w:sz w:val="18"/>
      <w:szCs w:val="18"/>
    </w:rPr>
  </w:style>
  <w:style w:type="character" w:customStyle="1" w:styleId="DefaultParagraphChar">
    <w:name w:val="DefaultParagraph Char"/>
    <w:basedOn w:val="a0"/>
    <w:link w:val="DefaultParagraph"/>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hAnsi="Times New Roman"/>
      <w:kern w:val="2"/>
      <w:sz w:val="21"/>
      <w:szCs w:val="22"/>
    </w:rPr>
  </w:style>
  <w:style w:type="character" w:customStyle="1" w:styleId="40">
    <w:name w:val="标题 4 字符"/>
    <w:basedOn w:val="a0"/>
    <w:link w:val="4"/>
    <w:uiPriority w:val="9"/>
    <w:semiHidden/>
    <w:rPr>
      <w:rFonts w:ascii="Cambria" w:eastAsia="宋体" w:hAnsi="Cambria" w:cs="Times New Roman"/>
      <w:b/>
      <w:bCs/>
      <w:kern w:val="2"/>
      <w:sz w:val="28"/>
      <w:szCs w:val="28"/>
    </w:rPr>
  </w:style>
  <w:style w:type="paragraph" w:customStyle="1" w:styleId="11">
    <w:name w:val="列出段落1"/>
    <w:basedOn w:val="a"/>
    <w:qFormat/>
    <w:pPr>
      <w:ind w:firstLineChars="200" w:firstLine="420"/>
    </w:pPr>
    <w:rPr>
      <w:rFonts w:ascii="Times New Roman" w:hAnsi="Times New Roman"/>
      <w:szCs w:val="24"/>
    </w:rPr>
  </w:style>
  <w:style w:type="paragraph" w:customStyle="1" w:styleId="Default">
    <w:name w:val="Default"/>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pPr>
      <w:ind w:firstLineChars="200" w:firstLine="420"/>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484</Words>
  <Characters>2761</Characters>
  <Application>Microsoft Office Word</Application>
  <DocSecurity>0</DocSecurity>
  <Lines>23</Lines>
  <Paragraphs>6</Paragraphs>
  <ScaleCrop>false</ScaleCrop>
  <Manager> </Manager>
  <Company> </Company>
  <LinksUpToDate>false</LinksUpToDate>
  <CharactersWithSpaces>3239</CharactersWithSpaces>
  <SharedDoc>false</SharedDoc>
  <HyperlinkBase>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dearedu</cp:lastModifiedBy>
  <cp:revision>2</cp:revision>
  <cp:lastPrinted>2016-09-05T09:15:00Z</cp:lastPrinted>
  <dcterms:created xsi:type="dcterms:W3CDTF">2018-09-27T01:18:00Z</dcterms:created>
  <dcterms:modified xsi:type="dcterms:W3CDTF">2018-12-29T04:09:00Z</dcterms:modified>
  <cp:category> </cp:category>
</cp:coreProperties>
</file>