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2D0" w:rsidRPr="00654583" w:rsidRDefault="00A662D0" w:rsidP="00654583">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654583">
        <w:rPr>
          <w:rFonts w:ascii="宋体" w:eastAsia="宋体" w:hAnsi="宋体"/>
          <w:b/>
          <w:color w:val="FF0000"/>
          <w:sz w:val="28"/>
        </w:rPr>
        <w:t>课时规范练37　文艺复兴和宗教改革</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一、选择题</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1</w:t>
      </w:r>
      <w:r w:rsidRPr="00654583">
        <w:rPr>
          <w:rFonts w:ascii="宋体" w:eastAsia="宋体" w:hAnsi="宋体" w:cs="Times New Roman"/>
          <w:sz w:val="21"/>
        </w:rPr>
        <w:t>.</w:t>
      </w:r>
      <w:r w:rsidRPr="00654583">
        <w:rPr>
          <w:rFonts w:ascii="宋体" w:eastAsia="宋体" w:hAnsi="宋体"/>
          <w:sz w:val="21"/>
        </w:rPr>
        <w:t>有学者评价,欧洲文艺复兴的文化策略是温故以立新,彰往以察来,是在欧洲自身的思想资源基础上的再创造。这主要是基于文艺复兴(　　)</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 xml:space="preserve">　　　　　　　　　　　　　　　　　　　</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A</w:t>
      </w:r>
      <w:r w:rsidRPr="00654583">
        <w:rPr>
          <w:rFonts w:ascii="宋体" w:eastAsia="宋体" w:hAnsi="宋体" w:cs="Times New Roman"/>
          <w:sz w:val="21"/>
        </w:rPr>
        <w:t>.</w:t>
      </w:r>
      <w:r w:rsidRPr="00654583">
        <w:rPr>
          <w:rFonts w:ascii="宋体" w:eastAsia="宋体" w:hAnsi="宋体"/>
          <w:sz w:val="21"/>
        </w:rPr>
        <w:t>旨在阐释欧洲古代文化的精髓</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B</w:t>
      </w:r>
      <w:r w:rsidRPr="00654583">
        <w:rPr>
          <w:rFonts w:ascii="宋体" w:eastAsia="宋体" w:hAnsi="宋体" w:cs="Times New Roman"/>
          <w:sz w:val="21"/>
        </w:rPr>
        <w:t>.</w:t>
      </w:r>
      <w:r w:rsidRPr="00654583">
        <w:rPr>
          <w:rFonts w:ascii="宋体" w:eastAsia="宋体" w:hAnsi="宋体"/>
          <w:sz w:val="21"/>
        </w:rPr>
        <w:t>以弘扬古典文化内在价值为终极目标</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C</w:t>
      </w:r>
      <w:r w:rsidRPr="00654583">
        <w:rPr>
          <w:rFonts w:ascii="宋体" w:eastAsia="宋体" w:hAnsi="宋体" w:cs="Times New Roman"/>
          <w:sz w:val="21"/>
        </w:rPr>
        <w:t>.</w:t>
      </w:r>
      <w:r w:rsidRPr="00654583">
        <w:rPr>
          <w:rFonts w:ascii="宋体" w:eastAsia="宋体" w:hAnsi="宋体"/>
          <w:sz w:val="21"/>
        </w:rPr>
        <w:t>意图复活古代欧洲的价值观念</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D</w:t>
      </w:r>
      <w:r w:rsidRPr="00654583">
        <w:rPr>
          <w:rFonts w:ascii="宋体" w:eastAsia="宋体" w:hAnsi="宋体" w:cs="Times New Roman"/>
          <w:sz w:val="21"/>
        </w:rPr>
        <w:t>.</w:t>
      </w:r>
      <w:r w:rsidRPr="00654583">
        <w:rPr>
          <w:rFonts w:ascii="宋体" w:eastAsia="宋体" w:hAnsi="宋体"/>
          <w:sz w:val="21"/>
        </w:rPr>
        <w:t>借助复兴古典文化宣传资产阶级思想</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答案</w:t>
      </w:r>
      <w:r w:rsidRPr="00654583">
        <w:rPr>
          <w:rFonts w:ascii="宋体" w:eastAsia="宋体" w:hAnsi="宋体"/>
          <w:sz w:val="21"/>
        </w:rPr>
        <w:t>D</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解析</w:t>
      </w:r>
      <w:r w:rsidRPr="00654583">
        <w:rPr>
          <w:rFonts w:ascii="宋体" w:eastAsia="宋体" w:hAnsi="宋体"/>
          <w:sz w:val="21"/>
        </w:rPr>
        <w:t>A项与材料中</w:t>
      </w:r>
      <w:r w:rsidRPr="00654583">
        <w:rPr>
          <w:rFonts w:ascii="宋体" w:eastAsia="宋体" w:hAnsi="宋体" w:cs="Times New Roman"/>
          <w:sz w:val="21"/>
        </w:rPr>
        <w:t>“</w:t>
      </w:r>
      <w:r w:rsidRPr="00654583">
        <w:rPr>
          <w:rFonts w:ascii="宋体" w:eastAsia="宋体" w:hAnsi="宋体"/>
          <w:sz w:val="21"/>
        </w:rPr>
        <w:t>温故以立新,彰往以察来</w:t>
      </w:r>
      <w:r w:rsidRPr="00654583">
        <w:rPr>
          <w:rFonts w:ascii="宋体" w:eastAsia="宋体" w:hAnsi="宋体" w:cs="Times New Roman"/>
          <w:sz w:val="21"/>
        </w:rPr>
        <w:t>”</w:t>
      </w:r>
      <w:r w:rsidRPr="00654583">
        <w:rPr>
          <w:rFonts w:ascii="宋体" w:eastAsia="宋体" w:hAnsi="宋体"/>
          <w:sz w:val="21"/>
        </w:rPr>
        <w:t>不符,故错误;终极目标与材料中</w:t>
      </w:r>
      <w:r w:rsidRPr="00654583">
        <w:rPr>
          <w:rFonts w:ascii="宋体" w:eastAsia="宋体" w:hAnsi="宋体" w:cs="Times New Roman"/>
          <w:sz w:val="21"/>
        </w:rPr>
        <w:t>“</w:t>
      </w:r>
      <w:r w:rsidRPr="00654583">
        <w:rPr>
          <w:rFonts w:ascii="宋体" w:eastAsia="宋体" w:hAnsi="宋体"/>
          <w:sz w:val="21"/>
        </w:rPr>
        <w:t>温故以立新,彰往以察来</w:t>
      </w:r>
      <w:r w:rsidRPr="00654583">
        <w:rPr>
          <w:rFonts w:ascii="宋体" w:eastAsia="宋体" w:hAnsi="宋体" w:cs="Times New Roman"/>
          <w:sz w:val="21"/>
        </w:rPr>
        <w:t>”</w:t>
      </w:r>
      <w:r w:rsidRPr="00654583">
        <w:rPr>
          <w:rFonts w:ascii="宋体" w:eastAsia="宋体" w:hAnsi="宋体"/>
          <w:sz w:val="21"/>
        </w:rPr>
        <w:t>不符,故B项错误;复活古代欧洲的价值观念与材料中</w:t>
      </w:r>
      <w:r w:rsidRPr="00654583">
        <w:rPr>
          <w:rFonts w:ascii="宋体" w:eastAsia="宋体" w:hAnsi="宋体" w:cs="Times New Roman"/>
          <w:sz w:val="21"/>
        </w:rPr>
        <w:t>“</w:t>
      </w:r>
      <w:r w:rsidRPr="00654583">
        <w:rPr>
          <w:rFonts w:ascii="宋体" w:eastAsia="宋体" w:hAnsi="宋体"/>
          <w:sz w:val="21"/>
        </w:rPr>
        <w:t>温故以立新,彰往以察来</w:t>
      </w:r>
      <w:r w:rsidRPr="00654583">
        <w:rPr>
          <w:rFonts w:ascii="宋体" w:eastAsia="宋体" w:hAnsi="宋体" w:cs="Times New Roman"/>
          <w:sz w:val="21"/>
        </w:rPr>
        <w:t>”</w:t>
      </w:r>
      <w:r w:rsidRPr="00654583">
        <w:rPr>
          <w:rFonts w:ascii="宋体" w:eastAsia="宋体" w:hAnsi="宋体"/>
          <w:sz w:val="21"/>
        </w:rPr>
        <w:t>不符,故C项错误;D项与材料中</w:t>
      </w:r>
      <w:r w:rsidRPr="00654583">
        <w:rPr>
          <w:rFonts w:ascii="宋体" w:eastAsia="宋体" w:hAnsi="宋体" w:cs="Times New Roman"/>
          <w:sz w:val="21"/>
        </w:rPr>
        <w:t>“</w:t>
      </w:r>
      <w:r w:rsidRPr="00654583">
        <w:rPr>
          <w:rFonts w:ascii="宋体" w:eastAsia="宋体" w:hAnsi="宋体"/>
          <w:sz w:val="21"/>
        </w:rPr>
        <w:t>是在欧洲自身的思想资源基础上的再创造</w:t>
      </w:r>
      <w:r w:rsidRPr="00654583">
        <w:rPr>
          <w:rFonts w:ascii="宋体" w:eastAsia="宋体" w:hAnsi="宋体" w:cs="Times New Roman"/>
          <w:sz w:val="21"/>
        </w:rPr>
        <w:t>”</w:t>
      </w:r>
      <w:r w:rsidRPr="00654583">
        <w:rPr>
          <w:rFonts w:ascii="宋体" w:eastAsia="宋体" w:hAnsi="宋体"/>
          <w:sz w:val="21"/>
        </w:rPr>
        <w:t>相符,故正确。</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2</w:t>
      </w:r>
      <w:r w:rsidRPr="00654583">
        <w:rPr>
          <w:rFonts w:ascii="宋体" w:eastAsia="宋体" w:hAnsi="宋体" w:cs="Times New Roman"/>
          <w:sz w:val="21"/>
        </w:rPr>
        <w:t>.</w:t>
      </w:r>
      <w:r w:rsidRPr="00654583">
        <w:rPr>
          <w:rFonts w:ascii="宋体" w:eastAsia="宋体" w:hAnsi="宋体"/>
          <w:sz w:val="21"/>
        </w:rPr>
        <w:t>(2018河北冲刺模拟,33)文艺复兴时期的意大利人普遍主张,人就应该公开地满足自己的各种欲望,只要能实现幸福的目标,采取什么样的手段都无所谓。这反映了文艺复兴时期的意大利(　　)</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A</w:t>
      </w:r>
      <w:r w:rsidRPr="00654583">
        <w:rPr>
          <w:rFonts w:ascii="宋体" w:eastAsia="宋体" w:hAnsi="宋体" w:cs="Times New Roman"/>
          <w:sz w:val="21"/>
        </w:rPr>
        <w:t>.</w:t>
      </w:r>
      <w:r w:rsidRPr="00654583">
        <w:rPr>
          <w:rFonts w:ascii="宋体" w:eastAsia="宋体" w:hAnsi="宋体"/>
          <w:sz w:val="21"/>
        </w:rPr>
        <w:t>人文主义成为社会主流</w:t>
      </w:r>
      <w:r w:rsidRPr="00654583">
        <w:rPr>
          <w:rFonts w:ascii="宋体" w:eastAsia="宋体" w:hAnsi="宋体"/>
          <w:sz w:val="21"/>
        </w:rPr>
        <w:tab/>
        <w:t>B</w:t>
      </w:r>
      <w:r w:rsidRPr="00654583">
        <w:rPr>
          <w:rFonts w:ascii="宋体" w:eastAsia="宋体" w:hAnsi="宋体" w:cs="Times New Roman"/>
          <w:sz w:val="21"/>
        </w:rPr>
        <w:t>.</w:t>
      </w:r>
      <w:r w:rsidRPr="00654583">
        <w:rPr>
          <w:rFonts w:ascii="宋体" w:eastAsia="宋体" w:hAnsi="宋体"/>
          <w:sz w:val="21"/>
        </w:rPr>
        <w:t>是欧洲人文主义的中心</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C</w:t>
      </w:r>
      <w:r w:rsidRPr="00654583">
        <w:rPr>
          <w:rFonts w:ascii="宋体" w:eastAsia="宋体" w:hAnsi="宋体" w:cs="Times New Roman"/>
          <w:sz w:val="21"/>
        </w:rPr>
        <w:t>.</w:t>
      </w:r>
      <w:r w:rsidRPr="00654583">
        <w:rPr>
          <w:rFonts w:ascii="宋体" w:eastAsia="宋体" w:hAnsi="宋体"/>
          <w:sz w:val="21"/>
        </w:rPr>
        <w:t>肯定了人的价值和欲望</w:t>
      </w:r>
      <w:r w:rsidRPr="00654583">
        <w:rPr>
          <w:rFonts w:ascii="宋体" w:eastAsia="宋体" w:hAnsi="宋体"/>
          <w:sz w:val="21"/>
        </w:rPr>
        <w:tab/>
        <w:t>D</w:t>
      </w:r>
      <w:r w:rsidRPr="00654583">
        <w:rPr>
          <w:rFonts w:ascii="宋体" w:eastAsia="宋体" w:hAnsi="宋体" w:cs="Times New Roman"/>
          <w:sz w:val="21"/>
        </w:rPr>
        <w:t>.</w:t>
      </w:r>
      <w:r w:rsidRPr="00654583">
        <w:rPr>
          <w:rFonts w:ascii="宋体" w:eastAsia="宋体" w:hAnsi="宋体"/>
          <w:sz w:val="21"/>
        </w:rPr>
        <w:t>促进了理性主义的传播</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答案</w:t>
      </w:r>
      <w:r w:rsidRPr="00654583">
        <w:rPr>
          <w:rFonts w:ascii="宋体" w:eastAsia="宋体" w:hAnsi="宋体"/>
          <w:sz w:val="21"/>
        </w:rPr>
        <w:t>C</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解析</w:t>
      </w:r>
      <w:r w:rsidRPr="00654583">
        <w:rPr>
          <w:rFonts w:ascii="宋体" w:eastAsia="宋体" w:hAnsi="宋体"/>
          <w:sz w:val="21"/>
        </w:rPr>
        <w:t>文艺复兴时期教会仍占主导地位,人文主义是为新兴资产阶级所信奉的思想,故A项错误;材料未突出意大利在文艺复兴中的地位,故B项错误;根据</w:t>
      </w:r>
      <w:r w:rsidRPr="00654583">
        <w:rPr>
          <w:rFonts w:ascii="宋体" w:eastAsia="宋体" w:hAnsi="宋体" w:cs="Times New Roman"/>
          <w:sz w:val="21"/>
        </w:rPr>
        <w:t>“</w:t>
      </w:r>
      <w:r w:rsidRPr="00654583">
        <w:rPr>
          <w:rFonts w:ascii="宋体" w:eastAsia="宋体" w:hAnsi="宋体"/>
          <w:sz w:val="21"/>
        </w:rPr>
        <w:t>人就应该公开地满足自己的各种欲望,只要能实现幸福的目标,采取什么样的手段都无所谓</w:t>
      </w:r>
      <w:r w:rsidRPr="00654583">
        <w:rPr>
          <w:rFonts w:ascii="宋体" w:eastAsia="宋体" w:hAnsi="宋体" w:cs="Times New Roman"/>
          <w:sz w:val="21"/>
        </w:rPr>
        <w:t>”</w:t>
      </w:r>
      <w:r w:rsidRPr="00654583">
        <w:rPr>
          <w:rFonts w:ascii="宋体" w:eastAsia="宋体" w:hAnsi="宋体"/>
          <w:sz w:val="21"/>
        </w:rPr>
        <w:t>可知文艺复兴时期的意大利肯定了人的价值和欲望,故C项正确;启蒙运动将人文主义发展为理性主义,故D项错误。</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3</w:t>
      </w:r>
      <w:r w:rsidRPr="00654583">
        <w:rPr>
          <w:rFonts w:ascii="宋体" w:eastAsia="宋体" w:hAnsi="宋体" w:cs="Times New Roman"/>
          <w:sz w:val="21"/>
        </w:rPr>
        <w:t>.</w:t>
      </w:r>
      <w:r w:rsidRPr="00654583">
        <w:rPr>
          <w:rFonts w:ascii="宋体" w:eastAsia="宋体" w:hAnsi="宋体"/>
          <w:sz w:val="21"/>
        </w:rPr>
        <w:t>(2018四川泸州三模,33)下表是某一时期的部分文艺作品具有共同特点,形成这一特点的主要原因是(　　)</w:t>
      </w:r>
    </w:p>
    <w:tbl>
      <w:tblPr>
        <w:tblW w:w="346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88"/>
        <w:gridCol w:w="1121"/>
        <w:gridCol w:w="4394"/>
      </w:tblGrid>
      <w:tr w:rsidR="00A662D0" w:rsidRPr="00654583" w:rsidTr="00A71B3B">
        <w:trPr>
          <w:jc w:val="center"/>
        </w:trPr>
        <w:tc>
          <w:tcPr>
            <w:tcW w:w="0" w:type="auto"/>
            <w:shd w:val="clear" w:color="auto" w:fill="auto"/>
            <w:tcMar>
              <w:left w:w="0" w:type="dxa"/>
              <w:right w:w="0" w:type="dxa"/>
            </w:tcMar>
            <w:vAlign w:val="center"/>
          </w:tcPr>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米开朗</w:t>
            </w:r>
            <w:r w:rsidRPr="00654583">
              <w:rPr>
                <w:rFonts w:ascii="宋体" w:eastAsia="宋体" w:hAnsi="宋体"/>
                <w:sz w:val="21"/>
              </w:rPr>
              <w:lastRenderedPageBreak/>
              <w:t>琪罗</w:t>
            </w:r>
          </w:p>
        </w:tc>
        <w:tc>
          <w:tcPr>
            <w:tcW w:w="0" w:type="auto"/>
            <w:shd w:val="clear" w:color="auto" w:fill="auto"/>
            <w:tcMar>
              <w:left w:w="0" w:type="dxa"/>
              <w:right w:w="0" w:type="dxa"/>
            </w:tcMar>
            <w:vAlign w:val="center"/>
          </w:tcPr>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lastRenderedPageBreak/>
              <w:t>《哀悼基</w:t>
            </w:r>
            <w:r w:rsidRPr="00654583">
              <w:rPr>
                <w:rFonts w:ascii="宋体" w:eastAsia="宋体" w:hAnsi="宋体"/>
                <w:sz w:val="21"/>
              </w:rPr>
              <w:lastRenderedPageBreak/>
              <w:t>督》</w:t>
            </w:r>
          </w:p>
        </w:tc>
        <w:tc>
          <w:tcPr>
            <w:tcW w:w="0" w:type="auto"/>
            <w:shd w:val="clear" w:color="auto" w:fill="auto"/>
            <w:tcMar>
              <w:left w:w="45" w:type="dxa"/>
              <w:right w:w="45" w:type="dxa"/>
            </w:tcMar>
            <w:vAlign w:val="center"/>
          </w:tcPr>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lastRenderedPageBreak/>
              <w:t>耶稣被钉死在十字架上后,圣母玛利亚抱着死</w:t>
            </w:r>
            <w:r w:rsidRPr="00654583">
              <w:rPr>
                <w:rFonts w:ascii="宋体" w:eastAsia="宋体" w:hAnsi="宋体"/>
                <w:sz w:val="21"/>
              </w:rPr>
              <w:lastRenderedPageBreak/>
              <w:t>去的儿子无比悲痛</w:t>
            </w:r>
          </w:p>
        </w:tc>
      </w:tr>
      <w:tr w:rsidR="00A662D0" w:rsidRPr="00654583" w:rsidTr="00A71B3B">
        <w:trPr>
          <w:jc w:val="center"/>
        </w:trPr>
        <w:tc>
          <w:tcPr>
            <w:tcW w:w="0" w:type="auto"/>
            <w:shd w:val="clear" w:color="auto" w:fill="auto"/>
            <w:tcMar>
              <w:left w:w="0" w:type="dxa"/>
              <w:right w:w="0" w:type="dxa"/>
            </w:tcMar>
            <w:vAlign w:val="center"/>
          </w:tcPr>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lastRenderedPageBreak/>
              <w:t>拉斐尔</w:t>
            </w:r>
          </w:p>
        </w:tc>
        <w:tc>
          <w:tcPr>
            <w:tcW w:w="0" w:type="auto"/>
            <w:shd w:val="clear" w:color="auto" w:fill="auto"/>
            <w:tcMar>
              <w:left w:w="0" w:type="dxa"/>
              <w:right w:w="0" w:type="dxa"/>
            </w:tcMar>
            <w:vAlign w:val="center"/>
          </w:tcPr>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《西斯廷圣母》</w:t>
            </w:r>
          </w:p>
        </w:tc>
        <w:tc>
          <w:tcPr>
            <w:tcW w:w="0" w:type="auto"/>
            <w:shd w:val="clear" w:color="auto" w:fill="auto"/>
            <w:tcMar>
              <w:left w:w="45" w:type="dxa"/>
              <w:right w:w="45" w:type="dxa"/>
            </w:tcMar>
            <w:vAlign w:val="center"/>
          </w:tcPr>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以宗教为题材,但画中圣母和圣子反映了人间母子亲情</w:t>
            </w:r>
          </w:p>
        </w:tc>
      </w:tr>
      <w:tr w:rsidR="00A662D0" w:rsidRPr="00654583" w:rsidTr="00A71B3B">
        <w:trPr>
          <w:jc w:val="center"/>
        </w:trPr>
        <w:tc>
          <w:tcPr>
            <w:tcW w:w="0" w:type="auto"/>
            <w:shd w:val="clear" w:color="auto" w:fill="auto"/>
            <w:tcMar>
              <w:left w:w="0" w:type="dxa"/>
              <w:right w:w="0" w:type="dxa"/>
            </w:tcMar>
            <w:vAlign w:val="center"/>
          </w:tcPr>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但丁</w:t>
            </w:r>
          </w:p>
        </w:tc>
        <w:tc>
          <w:tcPr>
            <w:tcW w:w="0" w:type="auto"/>
            <w:shd w:val="clear" w:color="auto" w:fill="auto"/>
            <w:tcMar>
              <w:left w:w="0" w:type="dxa"/>
              <w:right w:w="0" w:type="dxa"/>
            </w:tcMar>
            <w:vAlign w:val="center"/>
          </w:tcPr>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《神曲》</w:t>
            </w:r>
          </w:p>
        </w:tc>
        <w:tc>
          <w:tcPr>
            <w:tcW w:w="0" w:type="auto"/>
            <w:shd w:val="clear" w:color="auto" w:fill="auto"/>
            <w:tcMar>
              <w:left w:w="45" w:type="dxa"/>
              <w:right w:w="45" w:type="dxa"/>
            </w:tcMar>
            <w:vAlign w:val="center"/>
          </w:tcPr>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记述作者梦游地狱、炼狱和天堂三界的故事,表达了作者的爱憎与立场</w:t>
            </w:r>
          </w:p>
        </w:tc>
      </w:tr>
    </w:tbl>
    <w:p w:rsidR="00A662D0" w:rsidRPr="00654583" w:rsidRDefault="00A662D0" w:rsidP="005E2873">
      <w:pPr>
        <w:tabs>
          <w:tab w:val="left" w:pos="1871"/>
          <w:tab w:val="left" w:pos="3407"/>
          <w:tab w:val="left" w:pos="4949"/>
          <w:tab w:val="left" w:pos="6599"/>
        </w:tabs>
        <w:spacing w:line="360" w:lineRule="auto"/>
        <w:jc w:val="center"/>
        <w:rPr>
          <w:rFonts w:ascii="宋体" w:eastAsia="宋体" w:hAnsi="宋体"/>
          <w:sz w:val="21"/>
        </w:rPr>
      </w:pP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A</w:t>
      </w:r>
      <w:r w:rsidRPr="00654583">
        <w:rPr>
          <w:rFonts w:ascii="宋体" w:eastAsia="宋体" w:hAnsi="宋体" w:cs="Times New Roman"/>
          <w:sz w:val="21"/>
        </w:rPr>
        <w:t>.</w:t>
      </w:r>
      <w:r w:rsidRPr="00654583">
        <w:rPr>
          <w:rFonts w:ascii="宋体" w:eastAsia="宋体" w:hAnsi="宋体"/>
          <w:sz w:val="21"/>
        </w:rPr>
        <w:t>宗教神学影响根深蒂固</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B</w:t>
      </w:r>
      <w:r w:rsidRPr="00654583">
        <w:rPr>
          <w:rFonts w:ascii="宋体" w:eastAsia="宋体" w:hAnsi="宋体" w:cs="Times New Roman"/>
          <w:sz w:val="21"/>
        </w:rPr>
        <w:t>.</w:t>
      </w:r>
      <w:r w:rsidRPr="00654583">
        <w:rPr>
          <w:rFonts w:ascii="宋体" w:eastAsia="宋体" w:hAnsi="宋体"/>
          <w:sz w:val="21"/>
        </w:rPr>
        <w:t>害怕遭受教会势力的宗教迫害</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C</w:t>
      </w:r>
      <w:r w:rsidRPr="00654583">
        <w:rPr>
          <w:rFonts w:ascii="宋体" w:eastAsia="宋体" w:hAnsi="宋体" w:cs="Times New Roman"/>
          <w:sz w:val="21"/>
        </w:rPr>
        <w:t>.</w:t>
      </w:r>
      <w:r w:rsidRPr="00654583">
        <w:rPr>
          <w:rFonts w:ascii="宋体" w:eastAsia="宋体" w:hAnsi="宋体"/>
          <w:sz w:val="21"/>
        </w:rPr>
        <w:t>资本主义发展但不充分</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D</w:t>
      </w:r>
      <w:r w:rsidRPr="00654583">
        <w:rPr>
          <w:rFonts w:ascii="宋体" w:eastAsia="宋体" w:hAnsi="宋体" w:cs="Times New Roman"/>
          <w:sz w:val="21"/>
        </w:rPr>
        <w:t>.</w:t>
      </w:r>
      <w:r w:rsidRPr="00654583">
        <w:rPr>
          <w:rFonts w:ascii="宋体" w:eastAsia="宋体" w:hAnsi="宋体"/>
          <w:sz w:val="21"/>
        </w:rPr>
        <w:t>享乐思想与禁欲主义矛盾尖锐</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答案</w:t>
      </w:r>
      <w:r w:rsidRPr="00654583">
        <w:rPr>
          <w:rFonts w:ascii="宋体" w:eastAsia="宋体" w:hAnsi="宋体"/>
          <w:sz w:val="21"/>
        </w:rPr>
        <w:t>C</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解析</w:t>
      </w:r>
      <w:r w:rsidRPr="00654583">
        <w:rPr>
          <w:rFonts w:ascii="宋体" w:eastAsia="宋体" w:hAnsi="宋体"/>
          <w:sz w:val="21"/>
        </w:rPr>
        <w:t>从表中可知三部文艺作品都以宗教为题材,但都体现了人文主义精神,形成这一特点的主要原因是当时资本主义发展但不充分,资产阶级力量比较弱小,封建实力比较强大,A、B两项是形成这一特点的原因,但不是主要原因,故错误;资本主义发展但不充分符合题意,故C项正确;享乐思想与禁欲主义矛盾尖锐不合题意,故D项错误。</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4</w:t>
      </w:r>
      <w:r w:rsidRPr="00654583">
        <w:rPr>
          <w:rFonts w:ascii="宋体" w:eastAsia="宋体" w:hAnsi="宋体" w:cs="Times New Roman"/>
          <w:sz w:val="21"/>
        </w:rPr>
        <w:t>.</w:t>
      </w:r>
      <w:r w:rsidRPr="00654583">
        <w:rPr>
          <w:rFonts w:ascii="宋体" w:eastAsia="宋体" w:hAnsi="宋体"/>
          <w:sz w:val="21"/>
        </w:rPr>
        <w:t>(2018百校联盟全国联考</w:t>
      </w:r>
      <w:r w:rsidRPr="00654583">
        <w:rPr>
          <w:rFonts w:ascii="宋体" w:eastAsia="宋体" w:hAnsi="宋体" w:cs="宋体" w:hint="eastAsia"/>
          <w:sz w:val="21"/>
        </w:rPr>
        <w:t>Ⅰ</w:t>
      </w:r>
      <w:r w:rsidRPr="00654583">
        <w:rPr>
          <w:rFonts w:ascii="宋体" w:eastAsia="宋体" w:hAnsi="宋体"/>
          <w:sz w:val="21"/>
        </w:rPr>
        <w:t>卷,33)意大利学者彼特拉克(1304</w:t>
      </w:r>
      <w:r w:rsidRPr="00654583">
        <w:rPr>
          <w:rFonts w:ascii="宋体" w:eastAsia="宋体" w:hAnsi="宋体" w:cs="Times New Roman"/>
          <w:sz w:val="21"/>
        </w:rPr>
        <w:t>—</w:t>
      </w:r>
      <w:r w:rsidRPr="00654583">
        <w:rPr>
          <w:rFonts w:ascii="宋体" w:eastAsia="宋体" w:hAnsi="宋体"/>
          <w:sz w:val="21"/>
        </w:rPr>
        <w:t>1374)认为:在上帝的创造物中,人占据最高地位,因而对上帝的认识达到一定度就可以了,应该把人作为思考的对象。这说明他(　　)</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A</w:t>
      </w:r>
      <w:r w:rsidRPr="00654583">
        <w:rPr>
          <w:rFonts w:ascii="宋体" w:eastAsia="宋体" w:hAnsi="宋体" w:cs="Times New Roman"/>
          <w:sz w:val="21"/>
        </w:rPr>
        <w:t>.</w:t>
      </w:r>
      <w:r w:rsidRPr="00654583">
        <w:rPr>
          <w:rFonts w:ascii="宋体" w:eastAsia="宋体" w:hAnsi="宋体"/>
          <w:sz w:val="21"/>
        </w:rPr>
        <w:t>具有反宗教的理性精神</w:t>
      </w:r>
      <w:r w:rsidRPr="00654583">
        <w:rPr>
          <w:rFonts w:ascii="宋体" w:eastAsia="宋体" w:hAnsi="宋体"/>
          <w:sz w:val="21"/>
        </w:rPr>
        <w:tab/>
        <w:t>B</w:t>
      </w:r>
      <w:r w:rsidRPr="00654583">
        <w:rPr>
          <w:rFonts w:ascii="宋体" w:eastAsia="宋体" w:hAnsi="宋体" w:cs="Times New Roman"/>
          <w:sz w:val="21"/>
        </w:rPr>
        <w:t>.</w:t>
      </w:r>
      <w:r w:rsidRPr="00654583">
        <w:rPr>
          <w:rFonts w:ascii="宋体" w:eastAsia="宋体" w:hAnsi="宋体"/>
          <w:sz w:val="21"/>
        </w:rPr>
        <w:t>注重人的哲学化研究</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C</w:t>
      </w:r>
      <w:r w:rsidRPr="00654583">
        <w:rPr>
          <w:rFonts w:ascii="宋体" w:eastAsia="宋体" w:hAnsi="宋体" w:cs="Times New Roman"/>
          <w:sz w:val="21"/>
        </w:rPr>
        <w:t>.</w:t>
      </w:r>
      <w:r w:rsidRPr="00654583">
        <w:rPr>
          <w:rFonts w:ascii="宋体" w:eastAsia="宋体" w:hAnsi="宋体"/>
          <w:sz w:val="21"/>
        </w:rPr>
        <w:t>开启了文艺复兴的先河</w:t>
      </w:r>
      <w:r w:rsidRPr="00654583">
        <w:rPr>
          <w:rFonts w:ascii="宋体" w:eastAsia="宋体" w:hAnsi="宋体"/>
          <w:sz w:val="21"/>
        </w:rPr>
        <w:tab/>
        <w:t>D</w:t>
      </w:r>
      <w:r w:rsidRPr="00654583">
        <w:rPr>
          <w:rFonts w:ascii="宋体" w:eastAsia="宋体" w:hAnsi="宋体" w:cs="Times New Roman"/>
          <w:sz w:val="21"/>
        </w:rPr>
        <w:t>.</w:t>
      </w:r>
      <w:r w:rsidRPr="00654583">
        <w:rPr>
          <w:rFonts w:ascii="宋体" w:eastAsia="宋体" w:hAnsi="宋体"/>
          <w:sz w:val="21"/>
        </w:rPr>
        <w:t>意欲使人摆脱神学束缚</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答案</w:t>
      </w:r>
      <w:r w:rsidRPr="00654583">
        <w:rPr>
          <w:rFonts w:ascii="宋体" w:eastAsia="宋体" w:hAnsi="宋体"/>
          <w:sz w:val="21"/>
        </w:rPr>
        <w:t>D</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解析</w:t>
      </w:r>
      <w:r w:rsidRPr="00654583">
        <w:rPr>
          <w:rFonts w:ascii="宋体" w:eastAsia="宋体" w:hAnsi="宋体"/>
          <w:sz w:val="21"/>
        </w:rPr>
        <w:t>从材料中</w:t>
      </w:r>
      <w:r w:rsidRPr="00654583">
        <w:rPr>
          <w:rFonts w:ascii="宋体" w:eastAsia="宋体" w:hAnsi="宋体" w:cs="Times New Roman"/>
          <w:sz w:val="21"/>
        </w:rPr>
        <w:t>“</w:t>
      </w:r>
      <w:r w:rsidRPr="00654583">
        <w:rPr>
          <w:rFonts w:ascii="宋体" w:eastAsia="宋体" w:hAnsi="宋体"/>
          <w:sz w:val="21"/>
        </w:rPr>
        <w:t>在上帝的创造物中</w:t>
      </w:r>
      <w:r w:rsidRPr="00654583">
        <w:rPr>
          <w:rFonts w:ascii="宋体" w:eastAsia="宋体" w:hAnsi="宋体" w:cs="Times New Roman"/>
          <w:sz w:val="21"/>
        </w:rPr>
        <w:t>”</w:t>
      </w:r>
      <w:r w:rsidRPr="00654583">
        <w:rPr>
          <w:rFonts w:ascii="宋体" w:eastAsia="宋体" w:hAnsi="宋体"/>
          <w:sz w:val="21"/>
        </w:rPr>
        <w:t>可看出彼特拉克并不反宗教,故A项错误;材料中</w:t>
      </w:r>
      <w:r w:rsidRPr="00654583">
        <w:rPr>
          <w:rFonts w:ascii="宋体" w:eastAsia="宋体" w:hAnsi="宋体" w:cs="Times New Roman"/>
          <w:sz w:val="21"/>
        </w:rPr>
        <w:t>“</w:t>
      </w:r>
      <w:r w:rsidRPr="00654583">
        <w:rPr>
          <w:rFonts w:ascii="宋体" w:eastAsia="宋体" w:hAnsi="宋体"/>
          <w:sz w:val="21"/>
        </w:rPr>
        <w:t>把人作为思考的对象</w:t>
      </w:r>
      <w:r w:rsidRPr="00654583">
        <w:rPr>
          <w:rFonts w:ascii="宋体" w:eastAsia="宋体" w:hAnsi="宋体" w:cs="Times New Roman"/>
          <w:sz w:val="21"/>
        </w:rPr>
        <w:t>”</w:t>
      </w:r>
      <w:r w:rsidRPr="00654583">
        <w:rPr>
          <w:rFonts w:ascii="宋体" w:eastAsia="宋体" w:hAnsi="宋体"/>
          <w:sz w:val="21"/>
        </w:rPr>
        <w:t>反映了文艺复兴提倡人文主义,是关注人性而非哲学化,故B项错误;但丁在他的长诗《神曲》中,率先对教会的丑恶现象表达了憎恶,故C项错误;彼特拉克最早提出要以</w:t>
      </w:r>
      <w:r w:rsidRPr="00654583">
        <w:rPr>
          <w:rFonts w:ascii="宋体" w:eastAsia="宋体" w:hAnsi="宋体" w:cs="Times New Roman"/>
          <w:sz w:val="21"/>
        </w:rPr>
        <w:t>“</w:t>
      </w:r>
      <w:r w:rsidRPr="00654583">
        <w:rPr>
          <w:rFonts w:ascii="宋体" w:eastAsia="宋体" w:hAnsi="宋体"/>
          <w:sz w:val="21"/>
        </w:rPr>
        <w:t>人的学问</w:t>
      </w:r>
      <w:r w:rsidRPr="00654583">
        <w:rPr>
          <w:rFonts w:ascii="宋体" w:eastAsia="宋体" w:hAnsi="宋体" w:cs="Times New Roman"/>
          <w:sz w:val="21"/>
        </w:rPr>
        <w:t>”</w:t>
      </w:r>
      <w:r w:rsidRPr="00654583">
        <w:rPr>
          <w:rFonts w:ascii="宋体" w:eastAsia="宋体" w:hAnsi="宋体"/>
          <w:sz w:val="21"/>
        </w:rPr>
        <w:t>代替</w:t>
      </w:r>
      <w:r w:rsidRPr="00654583">
        <w:rPr>
          <w:rFonts w:ascii="宋体" w:eastAsia="宋体" w:hAnsi="宋体" w:cs="Times New Roman"/>
          <w:sz w:val="21"/>
        </w:rPr>
        <w:t>“</w:t>
      </w:r>
      <w:r w:rsidRPr="00654583">
        <w:rPr>
          <w:rFonts w:ascii="宋体" w:eastAsia="宋体" w:hAnsi="宋体"/>
          <w:sz w:val="21"/>
        </w:rPr>
        <w:t>神的学问</w:t>
      </w:r>
      <w:r w:rsidRPr="00654583">
        <w:rPr>
          <w:rFonts w:ascii="宋体" w:eastAsia="宋体" w:hAnsi="宋体" w:cs="Times New Roman"/>
          <w:sz w:val="21"/>
        </w:rPr>
        <w:t>”</w:t>
      </w:r>
      <w:r w:rsidRPr="00654583">
        <w:rPr>
          <w:rFonts w:ascii="宋体" w:eastAsia="宋体" w:hAnsi="宋体"/>
          <w:sz w:val="21"/>
        </w:rPr>
        <w:t>,与材料中</w:t>
      </w:r>
      <w:r w:rsidRPr="00654583">
        <w:rPr>
          <w:rFonts w:ascii="宋体" w:eastAsia="宋体" w:hAnsi="宋体" w:cs="Times New Roman"/>
          <w:sz w:val="21"/>
        </w:rPr>
        <w:t>“</w:t>
      </w:r>
      <w:r w:rsidRPr="00654583">
        <w:rPr>
          <w:rFonts w:ascii="宋体" w:eastAsia="宋体" w:hAnsi="宋体"/>
          <w:sz w:val="21"/>
        </w:rPr>
        <w:t>对上帝的认识达到一定度就可以了,应该把人作为思考的对象</w:t>
      </w:r>
      <w:r w:rsidRPr="00654583">
        <w:rPr>
          <w:rFonts w:ascii="宋体" w:eastAsia="宋体" w:hAnsi="宋体" w:cs="Times New Roman"/>
          <w:sz w:val="21"/>
        </w:rPr>
        <w:t>”</w:t>
      </w:r>
      <w:r w:rsidRPr="00654583">
        <w:rPr>
          <w:rFonts w:ascii="宋体" w:eastAsia="宋体" w:hAnsi="宋体"/>
          <w:sz w:val="21"/>
        </w:rPr>
        <w:t>相符,故D项正确。</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lastRenderedPageBreak/>
        <w:t>5</w:t>
      </w:r>
      <w:r w:rsidRPr="00654583">
        <w:rPr>
          <w:rFonts w:ascii="宋体" w:eastAsia="宋体" w:hAnsi="宋体" w:cs="Times New Roman"/>
          <w:sz w:val="21"/>
        </w:rPr>
        <w:t>.</w:t>
      </w:r>
      <w:r w:rsidRPr="00654583">
        <w:rPr>
          <w:rFonts w:ascii="宋体" w:eastAsia="宋体" w:hAnsi="宋体"/>
          <w:sz w:val="21"/>
        </w:rPr>
        <w:t>(2018广东茂名二模,33)文艺复兴时期的绘画,宗教主题占主导地位,而世俗主题的绘画也在增加,通常是富人或贵族的肖像画,不过更多的普通人也出现在绘画中。造成绘画主题变化的主要因素是(　　)</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A</w:t>
      </w:r>
      <w:r w:rsidRPr="00654583">
        <w:rPr>
          <w:rFonts w:ascii="宋体" w:eastAsia="宋体" w:hAnsi="宋体" w:cs="Times New Roman"/>
          <w:sz w:val="21"/>
        </w:rPr>
        <w:t>.</w:t>
      </w:r>
      <w:r w:rsidRPr="00654583">
        <w:rPr>
          <w:rFonts w:ascii="宋体" w:eastAsia="宋体" w:hAnsi="宋体"/>
          <w:sz w:val="21"/>
        </w:rPr>
        <w:t>社会价值观念发生了转变</w:t>
      </w:r>
      <w:r w:rsidRPr="00654583">
        <w:rPr>
          <w:rFonts w:ascii="宋体" w:eastAsia="宋体" w:hAnsi="宋体"/>
          <w:sz w:val="21"/>
        </w:rPr>
        <w:tab/>
        <w:t>B</w:t>
      </w:r>
      <w:r w:rsidRPr="00654583">
        <w:rPr>
          <w:rFonts w:ascii="宋体" w:eastAsia="宋体" w:hAnsi="宋体" w:cs="Times New Roman"/>
          <w:sz w:val="21"/>
        </w:rPr>
        <w:t>.</w:t>
      </w:r>
      <w:r w:rsidRPr="00654583">
        <w:rPr>
          <w:rFonts w:ascii="宋体" w:eastAsia="宋体" w:hAnsi="宋体"/>
          <w:sz w:val="21"/>
        </w:rPr>
        <w:t>人们的宗教信仰发生改变</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C</w:t>
      </w:r>
      <w:r w:rsidRPr="00654583">
        <w:rPr>
          <w:rFonts w:ascii="宋体" w:eastAsia="宋体" w:hAnsi="宋体" w:cs="Times New Roman"/>
          <w:sz w:val="21"/>
        </w:rPr>
        <w:t>.</w:t>
      </w:r>
      <w:r w:rsidRPr="00654583">
        <w:rPr>
          <w:rFonts w:ascii="宋体" w:eastAsia="宋体" w:hAnsi="宋体"/>
          <w:sz w:val="21"/>
        </w:rPr>
        <w:t>中世纪传统艺术被抛弃</w:t>
      </w:r>
      <w:r w:rsidRPr="00654583">
        <w:rPr>
          <w:rFonts w:ascii="宋体" w:eastAsia="宋体" w:hAnsi="宋体"/>
          <w:sz w:val="21"/>
        </w:rPr>
        <w:tab/>
        <w:t>D</w:t>
      </w:r>
      <w:r w:rsidRPr="00654583">
        <w:rPr>
          <w:rFonts w:ascii="宋体" w:eastAsia="宋体" w:hAnsi="宋体" w:cs="Times New Roman"/>
          <w:sz w:val="21"/>
        </w:rPr>
        <w:t>.</w:t>
      </w:r>
      <w:r w:rsidRPr="00654583">
        <w:rPr>
          <w:rFonts w:ascii="宋体" w:eastAsia="宋体" w:hAnsi="宋体"/>
          <w:sz w:val="21"/>
        </w:rPr>
        <w:t>教权被世俗政权所取代</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答案</w:t>
      </w:r>
      <w:r w:rsidRPr="00654583">
        <w:rPr>
          <w:rFonts w:ascii="宋体" w:eastAsia="宋体" w:hAnsi="宋体"/>
          <w:sz w:val="21"/>
        </w:rPr>
        <w:t>A</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解析</w:t>
      </w:r>
      <w:r w:rsidRPr="00654583">
        <w:rPr>
          <w:rFonts w:ascii="宋体" w:eastAsia="宋体" w:hAnsi="宋体" w:cs="Times New Roman"/>
          <w:sz w:val="21"/>
        </w:rPr>
        <w:t>“</w:t>
      </w:r>
      <w:r w:rsidRPr="00654583">
        <w:rPr>
          <w:rFonts w:ascii="宋体" w:eastAsia="宋体" w:hAnsi="宋体"/>
          <w:sz w:val="21"/>
        </w:rPr>
        <w:t>文艺复兴时期</w:t>
      </w:r>
      <w:r w:rsidRPr="00654583">
        <w:rPr>
          <w:rFonts w:ascii="宋体" w:eastAsia="宋体" w:hAnsi="宋体" w:cs="Times New Roman"/>
          <w:sz w:val="21"/>
        </w:rPr>
        <w:t>”</w:t>
      </w:r>
      <w:r w:rsidRPr="00654583">
        <w:rPr>
          <w:rFonts w:ascii="宋体" w:eastAsia="宋体" w:hAnsi="宋体"/>
          <w:sz w:val="21"/>
        </w:rPr>
        <w:t>是西方人文主义兴起的时代,社会价值观也在发生变化,故A项正确;</w:t>
      </w:r>
      <w:r w:rsidRPr="00654583">
        <w:rPr>
          <w:rFonts w:ascii="宋体" w:eastAsia="宋体" w:hAnsi="宋体" w:cs="Times New Roman"/>
          <w:sz w:val="21"/>
        </w:rPr>
        <w:t>“</w:t>
      </w:r>
      <w:r w:rsidRPr="00654583">
        <w:rPr>
          <w:rFonts w:ascii="宋体" w:eastAsia="宋体" w:hAnsi="宋体"/>
          <w:sz w:val="21"/>
        </w:rPr>
        <w:t>文艺复兴时期</w:t>
      </w:r>
      <w:r w:rsidRPr="00654583">
        <w:rPr>
          <w:rFonts w:ascii="宋体" w:eastAsia="宋体" w:hAnsi="宋体" w:cs="Times New Roman"/>
          <w:sz w:val="21"/>
        </w:rPr>
        <w:t>”</w:t>
      </w:r>
      <w:r w:rsidRPr="00654583">
        <w:rPr>
          <w:rFonts w:ascii="宋体" w:eastAsia="宋体" w:hAnsi="宋体"/>
          <w:sz w:val="21"/>
        </w:rPr>
        <w:t>人们的信仰没有发生变化,故B项错误;C项材料中没有体现,故错误;材料中没有涉及教权与世俗政权的权力区分,故D项错误。</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6</w:t>
      </w:r>
      <w:r w:rsidRPr="00654583">
        <w:rPr>
          <w:rFonts w:ascii="宋体" w:eastAsia="宋体" w:hAnsi="宋体" w:cs="Times New Roman"/>
          <w:sz w:val="21"/>
        </w:rPr>
        <w:t>.</w:t>
      </w:r>
      <w:r w:rsidRPr="00654583">
        <w:rPr>
          <w:rFonts w:ascii="宋体" w:eastAsia="宋体" w:hAnsi="宋体"/>
          <w:sz w:val="21"/>
        </w:rPr>
        <w:t>文艺复兴时期的人文主义者大多出生于城市贵族或商贾之家,其作品影响的大多是城市富人、文化人等。这反映出文艺复兴运动(　　)</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A</w:t>
      </w:r>
      <w:r w:rsidRPr="00654583">
        <w:rPr>
          <w:rFonts w:ascii="宋体" w:eastAsia="宋体" w:hAnsi="宋体" w:cs="Times New Roman"/>
          <w:sz w:val="21"/>
        </w:rPr>
        <w:t>.</w:t>
      </w:r>
      <w:r w:rsidRPr="00654583">
        <w:rPr>
          <w:rFonts w:ascii="宋体" w:eastAsia="宋体" w:hAnsi="宋体"/>
          <w:sz w:val="21"/>
        </w:rPr>
        <w:t>脱离社会现实的需求</w:t>
      </w:r>
      <w:r w:rsidRPr="00654583">
        <w:rPr>
          <w:rFonts w:ascii="宋体" w:eastAsia="宋体" w:hAnsi="宋体"/>
          <w:sz w:val="21"/>
        </w:rPr>
        <w:tab/>
        <w:t>B</w:t>
      </w:r>
      <w:r w:rsidRPr="00654583">
        <w:rPr>
          <w:rFonts w:ascii="宋体" w:eastAsia="宋体" w:hAnsi="宋体" w:cs="Times New Roman"/>
          <w:sz w:val="21"/>
        </w:rPr>
        <w:t>.</w:t>
      </w:r>
      <w:r w:rsidRPr="00654583">
        <w:rPr>
          <w:rFonts w:ascii="宋体" w:eastAsia="宋体" w:hAnsi="宋体"/>
          <w:sz w:val="21"/>
        </w:rPr>
        <w:t>忽视对贵族封建特权的批判</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C</w:t>
      </w:r>
      <w:r w:rsidRPr="00654583">
        <w:rPr>
          <w:rFonts w:ascii="宋体" w:eastAsia="宋体" w:hAnsi="宋体" w:cs="Times New Roman"/>
          <w:sz w:val="21"/>
        </w:rPr>
        <w:t>.</w:t>
      </w:r>
      <w:r w:rsidRPr="00654583">
        <w:rPr>
          <w:rFonts w:ascii="宋体" w:eastAsia="宋体" w:hAnsi="宋体"/>
          <w:sz w:val="21"/>
        </w:rPr>
        <w:t>缺乏深厚的群众基础</w:t>
      </w:r>
      <w:r w:rsidRPr="00654583">
        <w:rPr>
          <w:rFonts w:ascii="宋体" w:eastAsia="宋体" w:hAnsi="宋体"/>
          <w:sz w:val="21"/>
        </w:rPr>
        <w:tab/>
        <w:t>D</w:t>
      </w:r>
      <w:r w:rsidRPr="00654583">
        <w:rPr>
          <w:rFonts w:ascii="宋体" w:eastAsia="宋体" w:hAnsi="宋体" w:cs="Times New Roman"/>
          <w:sz w:val="21"/>
        </w:rPr>
        <w:t>.</w:t>
      </w:r>
      <w:r w:rsidRPr="00654583">
        <w:rPr>
          <w:rFonts w:ascii="宋体" w:eastAsia="宋体" w:hAnsi="宋体"/>
          <w:sz w:val="21"/>
        </w:rPr>
        <w:t>适应了民族国家发展的需要</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答案</w:t>
      </w:r>
      <w:r w:rsidRPr="00654583">
        <w:rPr>
          <w:rFonts w:ascii="宋体" w:eastAsia="宋体" w:hAnsi="宋体"/>
          <w:sz w:val="21"/>
        </w:rPr>
        <w:t>C</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解析</w:t>
      </w:r>
      <w:r w:rsidRPr="00654583">
        <w:rPr>
          <w:rFonts w:ascii="宋体" w:eastAsia="宋体" w:hAnsi="宋体"/>
          <w:sz w:val="21"/>
        </w:rPr>
        <w:t>人文主义作品主张人生的目的是追求现实生活中的幸福,倡导个性解放,反对愚昧迷信,认为人是现实生活的创造者和主人,故A项错误;文艺复兴主要反对天主教教皇势力,启蒙运动对贵族封建特权进行批判,故B项错误;材料</w:t>
      </w:r>
      <w:r w:rsidRPr="00654583">
        <w:rPr>
          <w:rFonts w:ascii="宋体" w:eastAsia="宋体" w:hAnsi="宋体" w:cs="Times New Roman"/>
          <w:sz w:val="21"/>
        </w:rPr>
        <w:t>“</w:t>
      </w:r>
      <w:r w:rsidRPr="00654583">
        <w:rPr>
          <w:rFonts w:ascii="宋体" w:eastAsia="宋体" w:hAnsi="宋体"/>
          <w:sz w:val="21"/>
        </w:rPr>
        <w:t>人文主义者大多出生于城市贵族或商贾之家,其作品影响的大多是城市富人、文化人等</w:t>
      </w:r>
      <w:r w:rsidRPr="00654583">
        <w:rPr>
          <w:rFonts w:ascii="宋体" w:eastAsia="宋体" w:hAnsi="宋体" w:cs="Times New Roman"/>
          <w:sz w:val="21"/>
        </w:rPr>
        <w:t>”</w:t>
      </w:r>
      <w:r w:rsidRPr="00654583">
        <w:rPr>
          <w:rFonts w:ascii="宋体" w:eastAsia="宋体" w:hAnsi="宋体"/>
          <w:sz w:val="21"/>
        </w:rPr>
        <w:t>说明文艺复兴受众群体范围小,主要集中在贵族和商贾之家,缺乏群众基础,故C项正确;宗教改革中产生了一系列新教,这些新教适应了民族国家发展的需要,故D项错误。</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7</w:t>
      </w:r>
      <w:r w:rsidRPr="00654583">
        <w:rPr>
          <w:rFonts w:ascii="宋体" w:eastAsia="宋体" w:hAnsi="宋体" w:cs="Times New Roman"/>
          <w:sz w:val="21"/>
        </w:rPr>
        <w:t>.</w:t>
      </w:r>
      <w:r w:rsidRPr="00654583">
        <w:rPr>
          <w:rFonts w:ascii="宋体" w:eastAsia="宋体" w:hAnsi="宋体"/>
          <w:sz w:val="21"/>
        </w:rPr>
        <w:t>(2018河南林州一中调研,9)《圣经》只能由神职人员阅读,一般信徒无法阅读到《圣经》。然而在1456年古腾堡(JohannGutenberg)在美茵兹(Mainz)的印刷厂印刷了一本拉丁文《圣经》,使这一情况得到了改变。据此可知(　　)</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A</w:t>
      </w:r>
      <w:r w:rsidRPr="00654583">
        <w:rPr>
          <w:rFonts w:ascii="宋体" w:eastAsia="宋体" w:hAnsi="宋体" w:cs="Times New Roman"/>
          <w:sz w:val="21"/>
        </w:rPr>
        <w:t>.</w:t>
      </w:r>
      <w:r w:rsidRPr="00654583">
        <w:rPr>
          <w:rFonts w:ascii="宋体" w:eastAsia="宋体" w:hAnsi="宋体"/>
          <w:sz w:val="21"/>
        </w:rPr>
        <w:t>宗教改革后不再需要神职人员</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B</w:t>
      </w:r>
      <w:r w:rsidRPr="00654583">
        <w:rPr>
          <w:rFonts w:ascii="宋体" w:eastAsia="宋体" w:hAnsi="宋体" w:cs="Times New Roman"/>
          <w:sz w:val="21"/>
        </w:rPr>
        <w:t>.</w:t>
      </w:r>
      <w:r w:rsidRPr="00654583">
        <w:rPr>
          <w:rFonts w:ascii="宋体" w:eastAsia="宋体" w:hAnsi="宋体"/>
          <w:sz w:val="21"/>
        </w:rPr>
        <w:t>印刷《圣经》的出现导致宗教改革</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C</w:t>
      </w:r>
      <w:r w:rsidRPr="00654583">
        <w:rPr>
          <w:rFonts w:ascii="宋体" w:eastAsia="宋体" w:hAnsi="宋体" w:cs="Times New Roman"/>
          <w:sz w:val="21"/>
        </w:rPr>
        <w:t>.</w:t>
      </w:r>
      <w:r w:rsidRPr="00654583">
        <w:rPr>
          <w:rFonts w:ascii="宋体" w:eastAsia="宋体" w:hAnsi="宋体"/>
          <w:sz w:val="21"/>
        </w:rPr>
        <w:t>印刷术推动了宗教改革的进行</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D</w:t>
      </w:r>
      <w:r w:rsidRPr="00654583">
        <w:rPr>
          <w:rFonts w:ascii="宋体" w:eastAsia="宋体" w:hAnsi="宋体" w:cs="Times New Roman"/>
          <w:sz w:val="21"/>
        </w:rPr>
        <w:t>.</w:t>
      </w:r>
      <w:r w:rsidRPr="00654583">
        <w:rPr>
          <w:rFonts w:ascii="宋体" w:eastAsia="宋体" w:hAnsi="宋体"/>
          <w:sz w:val="21"/>
        </w:rPr>
        <w:t>美茵兹是德国宗教改革的中心</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lastRenderedPageBreak/>
        <w:t>答案</w:t>
      </w:r>
      <w:r w:rsidRPr="00654583">
        <w:rPr>
          <w:rFonts w:ascii="宋体" w:eastAsia="宋体" w:hAnsi="宋体"/>
          <w:sz w:val="21"/>
        </w:rPr>
        <w:t>C</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解析</w:t>
      </w:r>
      <w:r w:rsidRPr="00654583">
        <w:rPr>
          <w:rFonts w:ascii="宋体" w:eastAsia="宋体" w:hAnsi="宋体"/>
          <w:sz w:val="21"/>
        </w:rPr>
        <w:t>宗教改革后依旧有神职人员的需求,故A项错误;印刷《圣经》的出现是宗教改革的前提,但不是导致宗教改革的直接原因,故B项错误;根据材料</w:t>
      </w:r>
      <w:r w:rsidRPr="00654583">
        <w:rPr>
          <w:rFonts w:ascii="宋体" w:eastAsia="宋体" w:hAnsi="宋体" w:cs="Times New Roman"/>
          <w:sz w:val="21"/>
        </w:rPr>
        <w:t>“</w:t>
      </w:r>
      <w:r w:rsidRPr="00654583">
        <w:rPr>
          <w:rFonts w:ascii="宋体" w:eastAsia="宋体" w:hAnsi="宋体"/>
          <w:sz w:val="21"/>
        </w:rPr>
        <w:t>印刷厂印刷了一本拉丁文《圣经》,使这一情况得到了改变</w:t>
      </w:r>
      <w:r w:rsidRPr="00654583">
        <w:rPr>
          <w:rFonts w:ascii="宋体" w:eastAsia="宋体" w:hAnsi="宋体" w:cs="Times New Roman"/>
          <w:sz w:val="21"/>
        </w:rPr>
        <w:t>”</w:t>
      </w:r>
      <w:r w:rsidRPr="00654583">
        <w:rPr>
          <w:rFonts w:ascii="宋体" w:eastAsia="宋体" w:hAnsi="宋体"/>
          <w:sz w:val="21"/>
        </w:rPr>
        <w:t>可知,印刷术推动了宗教改革的进行,故C项正确;美茵兹印刷《圣经》不能表明它就是宗教改革的中心,故D项错误。</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8</w:t>
      </w:r>
      <w:r w:rsidRPr="00654583">
        <w:rPr>
          <w:rFonts w:ascii="宋体" w:eastAsia="宋体" w:hAnsi="宋体" w:cs="Times New Roman"/>
          <w:sz w:val="21"/>
        </w:rPr>
        <w:t>.</w:t>
      </w:r>
      <w:r w:rsidRPr="00654583">
        <w:rPr>
          <w:rFonts w:ascii="宋体" w:eastAsia="宋体" w:hAnsi="宋体"/>
          <w:sz w:val="21"/>
        </w:rPr>
        <w:t>马丁</w:t>
      </w:r>
      <w:r w:rsidRPr="00654583">
        <w:rPr>
          <w:rFonts w:ascii="宋体" w:eastAsia="宋体" w:hAnsi="宋体" w:cs="Times New Roman"/>
          <w:sz w:val="21"/>
        </w:rPr>
        <w:t>·</w:t>
      </w:r>
      <w:r w:rsidRPr="00654583">
        <w:rPr>
          <w:rFonts w:ascii="宋体" w:eastAsia="宋体" w:hAnsi="宋体"/>
          <w:sz w:val="21"/>
        </w:rPr>
        <w:t>路德认为宗教信仰的基石是相信,基督教信仰是一种情操,宗教行为完全是个人的事情。所以马丁</w:t>
      </w:r>
      <w:r w:rsidRPr="00654583">
        <w:rPr>
          <w:rFonts w:ascii="宋体" w:eastAsia="宋体" w:hAnsi="宋体" w:cs="Times New Roman"/>
          <w:sz w:val="21"/>
        </w:rPr>
        <w:t>·</w:t>
      </w:r>
      <w:r w:rsidRPr="00654583">
        <w:rPr>
          <w:rFonts w:ascii="宋体" w:eastAsia="宋体" w:hAnsi="宋体"/>
          <w:sz w:val="21"/>
        </w:rPr>
        <w:t>路德说,</w:t>
      </w:r>
      <w:r w:rsidRPr="00654583">
        <w:rPr>
          <w:rFonts w:ascii="宋体" w:eastAsia="宋体" w:hAnsi="宋体" w:cs="Times New Roman"/>
          <w:sz w:val="21"/>
        </w:rPr>
        <w:t>“</w:t>
      </w:r>
      <w:r w:rsidRPr="00654583">
        <w:rPr>
          <w:rFonts w:ascii="宋体" w:eastAsia="宋体" w:hAnsi="宋体"/>
          <w:sz w:val="21"/>
        </w:rPr>
        <w:t>基督徒的自由存在于这种信念:我们的虔诚和得救无需借助于机构来实现</w:t>
      </w:r>
      <w:r w:rsidRPr="00654583">
        <w:rPr>
          <w:rFonts w:ascii="宋体" w:eastAsia="宋体" w:hAnsi="宋体" w:cs="Times New Roman"/>
          <w:sz w:val="21"/>
        </w:rPr>
        <w:t>”</w:t>
      </w:r>
      <w:r w:rsidRPr="00654583">
        <w:rPr>
          <w:rFonts w:ascii="宋体" w:eastAsia="宋体" w:hAnsi="宋体"/>
          <w:sz w:val="21"/>
        </w:rPr>
        <w:t>。这表明马丁</w:t>
      </w:r>
      <w:r w:rsidRPr="00654583">
        <w:rPr>
          <w:rFonts w:ascii="宋体" w:eastAsia="宋体" w:hAnsi="宋体" w:cs="Times New Roman"/>
          <w:sz w:val="21"/>
        </w:rPr>
        <w:t>·</w:t>
      </w:r>
      <w:r w:rsidRPr="00654583">
        <w:rPr>
          <w:rFonts w:ascii="宋体" w:eastAsia="宋体" w:hAnsi="宋体"/>
          <w:sz w:val="21"/>
        </w:rPr>
        <w:t>路德(　　)</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A</w:t>
      </w:r>
      <w:r w:rsidRPr="00654583">
        <w:rPr>
          <w:rFonts w:ascii="宋体" w:eastAsia="宋体" w:hAnsi="宋体" w:cs="Times New Roman"/>
          <w:sz w:val="21"/>
        </w:rPr>
        <w:t>.</w:t>
      </w:r>
      <w:r w:rsidRPr="00654583">
        <w:rPr>
          <w:rFonts w:ascii="宋体" w:eastAsia="宋体" w:hAnsi="宋体"/>
          <w:sz w:val="21"/>
        </w:rPr>
        <w:t>维护上帝权威</w:t>
      </w:r>
      <w:r w:rsidRPr="00654583">
        <w:rPr>
          <w:rFonts w:ascii="宋体" w:eastAsia="宋体" w:hAnsi="宋体"/>
          <w:sz w:val="21"/>
        </w:rPr>
        <w:tab/>
        <w:t>B</w:t>
      </w:r>
      <w:r w:rsidRPr="00654583">
        <w:rPr>
          <w:rFonts w:ascii="宋体" w:eastAsia="宋体" w:hAnsi="宋体" w:cs="Times New Roman"/>
          <w:sz w:val="21"/>
        </w:rPr>
        <w:t>.</w:t>
      </w:r>
      <w:r w:rsidRPr="00654583">
        <w:rPr>
          <w:rFonts w:ascii="宋体" w:eastAsia="宋体" w:hAnsi="宋体"/>
          <w:sz w:val="21"/>
        </w:rPr>
        <w:t>主张因信称义</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C</w:t>
      </w:r>
      <w:r w:rsidRPr="00654583">
        <w:rPr>
          <w:rFonts w:ascii="宋体" w:eastAsia="宋体" w:hAnsi="宋体" w:cs="Times New Roman"/>
          <w:sz w:val="21"/>
        </w:rPr>
        <w:t>.</w:t>
      </w:r>
      <w:r w:rsidRPr="00654583">
        <w:rPr>
          <w:rFonts w:ascii="宋体" w:eastAsia="宋体" w:hAnsi="宋体"/>
          <w:sz w:val="21"/>
        </w:rPr>
        <w:t>认可宗教信仰自由</w:t>
      </w:r>
      <w:r w:rsidRPr="00654583">
        <w:rPr>
          <w:rFonts w:ascii="宋体" w:eastAsia="宋体" w:hAnsi="宋体"/>
          <w:sz w:val="21"/>
        </w:rPr>
        <w:tab/>
        <w:t>D</w:t>
      </w:r>
      <w:r w:rsidRPr="00654583">
        <w:rPr>
          <w:rFonts w:ascii="宋体" w:eastAsia="宋体" w:hAnsi="宋体" w:cs="Times New Roman"/>
          <w:sz w:val="21"/>
        </w:rPr>
        <w:t>.</w:t>
      </w:r>
      <w:r w:rsidRPr="00654583">
        <w:rPr>
          <w:rFonts w:ascii="宋体" w:eastAsia="宋体" w:hAnsi="宋体"/>
          <w:sz w:val="21"/>
        </w:rPr>
        <w:t>认为王权高于教权</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答案</w:t>
      </w:r>
      <w:r w:rsidRPr="00654583">
        <w:rPr>
          <w:rFonts w:ascii="宋体" w:eastAsia="宋体" w:hAnsi="宋体"/>
          <w:sz w:val="21"/>
        </w:rPr>
        <w:t>B</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解析</w:t>
      </w:r>
      <w:r w:rsidRPr="00654583">
        <w:rPr>
          <w:rFonts w:ascii="宋体" w:eastAsia="宋体" w:hAnsi="宋体"/>
          <w:sz w:val="21"/>
        </w:rPr>
        <w:t>维护上帝权威忽视了材料中</w:t>
      </w:r>
      <w:r w:rsidRPr="00654583">
        <w:rPr>
          <w:rFonts w:ascii="宋体" w:eastAsia="宋体" w:hAnsi="宋体" w:cs="Times New Roman"/>
          <w:sz w:val="21"/>
        </w:rPr>
        <w:t>“</w:t>
      </w:r>
      <w:r w:rsidRPr="00654583">
        <w:rPr>
          <w:rFonts w:ascii="宋体" w:eastAsia="宋体" w:hAnsi="宋体"/>
          <w:sz w:val="21"/>
        </w:rPr>
        <w:t>得救无需借助于机构来实现</w:t>
      </w:r>
      <w:r w:rsidRPr="00654583">
        <w:rPr>
          <w:rFonts w:ascii="宋体" w:eastAsia="宋体" w:hAnsi="宋体" w:cs="Times New Roman"/>
          <w:sz w:val="21"/>
        </w:rPr>
        <w:t>”</w:t>
      </w:r>
      <w:r w:rsidRPr="00654583">
        <w:rPr>
          <w:rFonts w:ascii="宋体" w:eastAsia="宋体" w:hAnsi="宋体"/>
          <w:sz w:val="21"/>
        </w:rPr>
        <w:t>,故A项错误;因信称义与材料中</w:t>
      </w:r>
      <w:r w:rsidRPr="00654583">
        <w:rPr>
          <w:rFonts w:ascii="宋体" w:eastAsia="宋体" w:hAnsi="宋体" w:cs="Times New Roman"/>
          <w:sz w:val="21"/>
        </w:rPr>
        <w:t>“</w:t>
      </w:r>
      <w:r w:rsidRPr="00654583">
        <w:rPr>
          <w:rFonts w:ascii="宋体" w:eastAsia="宋体" w:hAnsi="宋体"/>
          <w:sz w:val="21"/>
        </w:rPr>
        <w:t>认为宗教信仰的基石是相信</w:t>
      </w:r>
      <w:r w:rsidRPr="00654583">
        <w:rPr>
          <w:rFonts w:ascii="宋体" w:eastAsia="宋体" w:hAnsi="宋体" w:cs="Times New Roman"/>
          <w:sz w:val="21"/>
        </w:rPr>
        <w:t>”“</w:t>
      </w:r>
      <w:r w:rsidRPr="00654583">
        <w:rPr>
          <w:rFonts w:ascii="宋体" w:eastAsia="宋体" w:hAnsi="宋体"/>
          <w:sz w:val="21"/>
        </w:rPr>
        <w:t>得救无需借助于机构来实现</w:t>
      </w:r>
      <w:r w:rsidRPr="00654583">
        <w:rPr>
          <w:rFonts w:ascii="宋体" w:eastAsia="宋体" w:hAnsi="宋体" w:cs="Times New Roman"/>
          <w:sz w:val="21"/>
        </w:rPr>
        <w:t>”</w:t>
      </w:r>
      <w:r w:rsidRPr="00654583">
        <w:rPr>
          <w:rFonts w:ascii="宋体" w:eastAsia="宋体" w:hAnsi="宋体"/>
          <w:sz w:val="21"/>
        </w:rPr>
        <w:t>相符,故B项正确;信仰自由与材料中</w:t>
      </w:r>
      <w:r w:rsidRPr="00654583">
        <w:rPr>
          <w:rFonts w:ascii="宋体" w:eastAsia="宋体" w:hAnsi="宋体" w:cs="Times New Roman"/>
          <w:sz w:val="21"/>
        </w:rPr>
        <w:t>“</w:t>
      </w:r>
      <w:r w:rsidRPr="00654583">
        <w:rPr>
          <w:rFonts w:ascii="宋体" w:eastAsia="宋体" w:hAnsi="宋体"/>
          <w:sz w:val="21"/>
        </w:rPr>
        <w:t>基督教信仰是一种情操</w:t>
      </w:r>
      <w:r w:rsidRPr="00654583">
        <w:rPr>
          <w:rFonts w:ascii="宋体" w:eastAsia="宋体" w:hAnsi="宋体" w:cs="Times New Roman"/>
          <w:sz w:val="21"/>
        </w:rPr>
        <w:t>”</w:t>
      </w:r>
      <w:r w:rsidRPr="00654583">
        <w:rPr>
          <w:rFonts w:ascii="宋体" w:eastAsia="宋体" w:hAnsi="宋体"/>
          <w:sz w:val="21"/>
        </w:rPr>
        <w:t>不符,故C项错误;材料没有涉及王权,故D项错误。</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9</w:t>
      </w:r>
      <w:r w:rsidRPr="00654583">
        <w:rPr>
          <w:rFonts w:ascii="宋体" w:eastAsia="宋体" w:hAnsi="宋体" w:cs="Times New Roman"/>
          <w:sz w:val="21"/>
        </w:rPr>
        <w:t>.</w:t>
      </w:r>
      <w:r w:rsidRPr="00654583">
        <w:rPr>
          <w:rFonts w:ascii="宋体" w:eastAsia="宋体" w:hAnsi="宋体"/>
          <w:sz w:val="21"/>
        </w:rPr>
        <w:t>(2018河北石家庄模拟,33)马丁</w:t>
      </w:r>
      <w:r w:rsidRPr="00654583">
        <w:rPr>
          <w:rFonts w:ascii="宋体" w:eastAsia="宋体" w:hAnsi="宋体" w:cs="Times New Roman"/>
          <w:sz w:val="21"/>
        </w:rPr>
        <w:t>·</w:t>
      </w:r>
      <w:r w:rsidRPr="00654583">
        <w:rPr>
          <w:rFonts w:ascii="宋体" w:eastAsia="宋体" w:hAnsi="宋体"/>
          <w:sz w:val="21"/>
        </w:rPr>
        <w:t>路德认为:基督徒的自由是一种内心自由,纯属精神范围,只为上帝所知;在世俗事务方面,一个好基督徒应完全服从业已确立的权威。据此可知,马丁</w:t>
      </w:r>
      <w:r w:rsidRPr="00654583">
        <w:rPr>
          <w:rFonts w:ascii="宋体" w:eastAsia="宋体" w:hAnsi="宋体" w:cs="Times New Roman"/>
          <w:sz w:val="21"/>
        </w:rPr>
        <w:t>·</w:t>
      </w:r>
      <w:r w:rsidRPr="00654583">
        <w:rPr>
          <w:rFonts w:ascii="宋体" w:eastAsia="宋体" w:hAnsi="宋体"/>
          <w:sz w:val="21"/>
        </w:rPr>
        <w:t>路德主张(　　)</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A</w:t>
      </w:r>
      <w:r w:rsidRPr="00654583">
        <w:rPr>
          <w:rFonts w:ascii="宋体" w:eastAsia="宋体" w:hAnsi="宋体" w:cs="Times New Roman"/>
          <w:sz w:val="21"/>
        </w:rPr>
        <w:t>.</w:t>
      </w:r>
      <w:r w:rsidRPr="00654583">
        <w:rPr>
          <w:rFonts w:ascii="宋体" w:eastAsia="宋体" w:hAnsi="宋体"/>
          <w:sz w:val="21"/>
        </w:rPr>
        <w:t>教随国定原则</w:t>
      </w:r>
      <w:r w:rsidRPr="00654583">
        <w:rPr>
          <w:rFonts w:ascii="宋体" w:eastAsia="宋体" w:hAnsi="宋体"/>
          <w:sz w:val="21"/>
        </w:rPr>
        <w:tab/>
        <w:t>B</w:t>
      </w:r>
      <w:r w:rsidRPr="00654583">
        <w:rPr>
          <w:rFonts w:ascii="宋体" w:eastAsia="宋体" w:hAnsi="宋体" w:cs="Times New Roman"/>
          <w:sz w:val="21"/>
        </w:rPr>
        <w:t>.</w:t>
      </w:r>
      <w:r w:rsidRPr="00654583">
        <w:rPr>
          <w:rFonts w:ascii="宋体" w:eastAsia="宋体" w:hAnsi="宋体"/>
          <w:sz w:val="21"/>
        </w:rPr>
        <w:t>强化教会权威</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C</w:t>
      </w:r>
      <w:r w:rsidRPr="00654583">
        <w:rPr>
          <w:rFonts w:ascii="宋体" w:eastAsia="宋体" w:hAnsi="宋体" w:cs="Times New Roman"/>
          <w:sz w:val="21"/>
        </w:rPr>
        <w:t>.</w:t>
      </w:r>
      <w:r w:rsidRPr="00654583">
        <w:rPr>
          <w:rFonts w:ascii="宋体" w:eastAsia="宋体" w:hAnsi="宋体"/>
          <w:sz w:val="21"/>
        </w:rPr>
        <w:t>信仰即可得救</w:t>
      </w:r>
      <w:r w:rsidRPr="00654583">
        <w:rPr>
          <w:rFonts w:ascii="宋体" w:eastAsia="宋体" w:hAnsi="宋体"/>
          <w:sz w:val="21"/>
        </w:rPr>
        <w:tab/>
        <w:t>D</w:t>
      </w:r>
      <w:r w:rsidRPr="00654583">
        <w:rPr>
          <w:rFonts w:ascii="宋体" w:eastAsia="宋体" w:hAnsi="宋体" w:cs="Times New Roman"/>
          <w:sz w:val="21"/>
        </w:rPr>
        <w:t>.</w:t>
      </w:r>
      <w:r w:rsidRPr="00654583">
        <w:rPr>
          <w:rFonts w:ascii="宋体" w:eastAsia="宋体" w:hAnsi="宋体"/>
          <w:sz w:val="21"/>
        </w:rPr>
        <w:t>简化宗教礼仪</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答案</w:t>
      </w:r>
      <w:r w:rsidRPr="00654583">
        <w:rPr>
          <w:rFonts w:ascii="宋体" w:eastAsia="宋体" w:hAnsi="宋体"/>
          <w:sz w:val="21"/>
        </w:rPr>
        <w:t>A</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解析</w:t>
      </w:r>
      <w:r w:rsidRPr="00654583">
        <w:rPr>
          <w:rFonts w:ascii="宋体" w:eastAsia="宋体" w:hAnsi="宋体"/>
          <w:sz w:val="21"/>
        </w:rPr>
        <w:t>根据材料</w:t>
      </w:r>
      <w:r w:rsidRPr="00654583">
        <w:rPr>
          <w:rFonts w:ascii="宋体" w:eastAsia="宋体" w:hAnsi="宋体" w:cs="Times New Roman"/>
          <w:sz w:val="21"/>
        </w:rPr>
        <w:t>“</w:t>
      </w:r>
      <w:r w:rsidRPr="00654583">
        <w:rPr>
          <w:rFonts w:ascii="宋体" w:eastAsia="宋体" w:hAnsi="宋体"/>
          <w:sz w:val="21"/>
        </w:rPr>
        <w:t>在世俗事务方面,一个好基督徒应完全服从业已确立的权威</w:t>
      </w:r>
      <w:r w:rsidRPr="00654583">
        <w:rPr>
          <w:rFonts w:ascii="宋体" w:eastAsia="宋体" w:hAnsi="宋体" w:cs="Times New Roman"/>
          <w:sz w:val="21"/>
        </w:rPr>
        <w:t>”</w:t>
      </w:r>
      <w:r w:rsidRPr="00654583">
        <w:rPr>
          <w:rFonts w:ascii="宋体" w:eastAsia="宋体" w:hAnsi="宋体"/>
          <w:sz w:val="21"/>
        </w:rPr>
        <w:t>,结合时代背景可知,宗教要服从世俗统治者,即体现了教随国定的原则,故A项正确;材料强调的是基督徒在内心有信仰得救的自由,但在世俗方面要服从世俗统治者,这两方面都打击了教会的权威,故B项错误;信仰即可得救只是材料一个方面的内容,强调基督徒的内心自由,无法说明材料中</w:t>
      </w:r>
      <w:r w:rsidRPr="00654583">
        <w:rPr>
          <w:rFonts w:ascii="宋体" w:eastAsia="宋体" w:hAnsi="宋体" w:cs="Times New Roman"/>
          <w:sz w:val="21"/>
        </w:rPr>
        <w:t>“</w:t>
      </w:r>
      <w:r w:rsidRPr="00654583">
        <w:rPr>
          <w:rFonts w:ascii="宋体" w:eastAsia="宋体" w:hAnsi="宋体"/>
          <w:sz w:val="21"/>
        </w:rPr>
        <w:t>一个好基督徒应完全服从业已确立的权威</w:t>
      </w:r>
      <w:r w:rsidRPr="00654583">
        <w:rPr>
          <w:rFonts w:ascii="宋体" w:eastAsia="宋体" w:hAnsi="宋体" w:cs="Times New Roman"/>
          <w:sz w:val="21"/>
        </w:rPr>
        <w:t>”</w:t>
      </w:r>
      <w:r w:rsidRPr="00654583">
        <w:rPr>
          <w:rFonts w:ascii="宋体" w:eastAsia="宋体" w:hAnsi="宋体"/>
          <w:sz w:val="21"/>
        </w:rPr>
        <w:t>,故C项错误;材料只涉及基督徒内心自由和服从业已确立的权威两方面,不涉及简化宗教礼仪方面,故D项错误。</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lastRenderedPageBreak/>
        <w:t>10</w:t>
      </w:r>
      <w:r w:rsidRPr="00654583">
        <w:rPr>
          <w:rFonts w:ascii="宋体" w:eastAsia="宋体" w:hAnsi="宋体" w:cs="Times New Roman"/>
          <w:sz w:val="21"/>
        </w:rPr>
        <w:t>.</w:t>
      </w:r>
      <w:r w:rsidRPr="00654583">
        <w:rPr>
          <w:rFonts w:ascii="宋体" w:eastAsia="宋体" w:hAnsi="宋体"/>
          <w:sz w:val="21"/>
        </w:rPr>
        <w:t>(2018豫西南部分示范性高中联考,8)中世纪只有教士才有阅读《圣经》的权利。到了16世纪中期,普通教民相信只要直接阅读《圣经》,有虔诚信仰,灵魂便可以得救。这表明(　　)</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A</w:t>
      </w:r>
      <w:r w:rsidRPr="00654583">
        <w:rPr>
          <w:rFonts w:ascii="宋体" w:eastAsia="宋体" w:hAnsi="宋体" w:cs="Times New Roman"/>
          <w:sz w:val="21"/>
        </w:rPr>
        <w:t>.</w:t>
      </w:r>
      <w:r w:rsidRPr="00654583">
        <w:rPr>
          <w:rFonts w:ascii="宋体" w:eastAsia="宋体" w:hAnsi="宋体"/>
          <w:sz w:val="21"/>
        </w:rPr>
        <w:t>教皇放松了对教民的控制</w:t>
      </w:r>
      <w:r w:rsidRPr="00654583">
        <w:rPr>
          <w:rFonts w:ascii="宋体" w:eastAsia="宋体" w:hAnsi="宋体"/>
          <w:sz w:val="21"/>
        </w:rPr>
        <w:tab/>
        <w:t>B</w:t>
      </w:r>
      <w:r w:rsidRPr="00654583">
        <w:rPr>
          <w:rFonts w:ascii="宋体" w:eastAsia="宋体" w:hAnsi="宋体" w:cs="Times New Roman"/>
          <w:sz w:val="21"/>
        </w:rPr>
        <w:t>.“</w:t>
      </w:r>
      <w:r w:rsidRPr="00654583">
        <w:rPr>
          <w:rFonts w:ascii="宋体" w:eastAsia="宋体" w:hAnsi="宋体"/>
          <w:sz w:val="21"/>
        </w:rPr>
        <w:t>信仰得救</w:t>
      </w:r>
      <w:r w:rsidRPr="00654583">
        <w:rPr>
          <w:rFonts w:ascii="宋体" w:eastAsia="宋体" w:hAnsi="宋体" w:cs="Times New Roman"/>
          <w:sz w:val="21"/>
        </w:rPr>
        <w:t>”</w:t>
      </w:r>
      <w:r w:rsidRPr="00654583">
        <w:rPr>
          <w:rFonts w:ascii="宋体" w:eastAsia="宋体" w:hAnsi="宋体"/>
          <w:sz w:val="21"/>
        </w:rPr>
        <w:t>思想深入人心</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C</w:t>
      </w:r>
      <w:r w:rsidRPr="00654583">
        <w:rPr>
          <w:rFonts w:ascii="宋体" w:eastAsia="宋体" w:hAnsi="宋体" w:cs="Times New Roman"/>
          <w:sz w:val="21"/>
        </w:rPr>
        <w:t>.</w:t>
      </w:r>
      <w:r w:rsidRPr="00654583">
        <w:rPr>
          <w:rFonts w:ascii="宋体" w:eastAsia="宋体" w:hAnsi="宋体"/>
          <w:sz w:val="21"/>
        </w:rPr>
        <w:t>教民的宗教信仰发生改变</w:t>
      </w:r>
      <w:r w:rsidRPr="00654583">
        <w:rPr>
          <w:rFonts w:ascii="宋体" w:eastAsia="宋体" w:hAnsi="宋体"/>
          <w:sz w:val="21"/>
        </w:rPr>
        <w:tab/>
        <w:t>D</w:t>
      </w:r>
      <w:r w:rsidRPr="00654583">
        <w:rPr>
          <w:rFonts w:ascii="宋体" w:eastAsia="宋体" w:hAnsi="宋体" w:cs="Times New Roman"/>
          <w:sz w:val="21"/>
        </w:rPr>
        <w:t>.</w:t>
      </w:r>
      <w:r w:rsidRPr="00654583">
        <w:rPr>
          <w:rFonts w:ascii="宋体" w:eastAsia="宋体" w:hAnsi="宋体"/>
          <w:sz w:val="21"/>
        </w:rPr>
        <w:t>教民已有成为教士的权利</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答案</w:t>
      </w:r>
      <w:r w:rsidRPr="00654583">
        <w:rPr>
          <w:rFonts w:ascii="宋体" w:eastAsia="宋体" w:hAnsi="宋体"/>
          <w:sz w:val="21"/>
        </w:rPr>
        <w:t>B</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解析</w:t>
      </w:r>
      <w:r w:rsidRPr="00654583">
        <w:rPr>
          <w:rFonts w:ascii="宋体" w:eastAsia="宋体" w:hAnsi="宋体" w:cs="Times New Roman"/>
          <w:sz w:val="21"/>
        </w:rPr>
        <w:t>“</w:t>
      </w:r>
      <w:r w:rsidRPr="00654583">
        <w:rPr>
          <w:rFonts w:ascii="宋体" w:eastAsia="宋体" w:hAnsi="宋体"/>
          <w:sz w:val="21"/>
        </w:rPr>
        <w:t>到了16世纪中期,普通教民相信只要直接阅读《圣经》</w:t>
      </w:r>
      <w:r w:rsidRPr="00654583">
        <w:rPr>
          <w:rFonts w:ascii="宋体" w:eastAsia="宋体" w:hAnsi="宋体" w:cs="Times New Roman"/>
          <w:sz w:val="21"/>
        </w:rPr>
        <w:t>”</w:t>
      </w:r>
      <w:r w:rsidRPr="00654583">
        <w:rPr>
          <w:rFonts w:ascii="宋体" w:eastAsia="宋体" w:hAnsi="宋体"/>
          <w:sz w:val="21"/>
        </w:rPr>
        <w:t>不是教皇的要求,而是宗教改革的结果,故A项错误;根据</w:t>
      </w:r>
      <w:r w:rsidRPr="00654583">
        <w:rPr>
          <w:rFonts w:ascii="宋体" w:eastAsia="宋体" w:hAnsi="宋体" w:cs="Times New Roman"/>
          <w:sz w:val="21"/>
        </w:rPr>
        <w:t>“</w:t>
      </w:r>
      <w:r w:rsidRPr="00654583">
        <w:rPr>
          <w:rFonts w:ascii="宋体" w:eastAsia="宋体" w:hAnsi="宋体"/>
          <w:sz w:val="21"/>
        </w:rPr>
        <w:t>普通教民相信只要直接阅读《圣经》,有虔诚信仰,灵魂便可以得救</w:t>
      </w:r>
      <w:r w:rsidRPr="00654583">
        <w:rPr>
          <w:rFonts w:ascii="宋体" w:eastAsia="宋体" w:hAnsi="宋体" w:cs="Times New Roman"/>
          <w:sz w:val="21"/>
        </w:rPr>
        <w:t>”</w:t>
      </w:r>
      <w:r w:rsidRPr="00654583">
        <w:rPr>
          <w:rFonts w:ascii="宋体" w:eastAsia="宋体" w:hAnsi="宋体"/>
          <w:sz w:val="21"/>
        </w:rPr>
        <w:t>可知这是因信称义,故B项正确;</w:t>
      </w:r>
      <w:r w:rsidRPr="00654583">
        <w:rPr>
          <w:rFonts w:ascii="宋体" w:eastAsia="宋体" w:hAnsi="宋体" w:cs="Times New Roman"/>
          <w:sz w:val="21"/>
        </w:rPr>
        <w:t>“</w:t>
      </w:r>
      <w:r w:rsidRPr="00654583">
        <w:rPr>
          <w:rFonts w:ascii="宋体" w:eastAsia="宋体" w:hAnsi="宋体"/>
          <w:sz w:val="21"/>
        </w:rPr>
        <w:t>阅读《圣经》</w:t>
      </w:r>
      <w:r w:rsidRPr="00654583">
        <w:rPr>
          <w:rFonts w:ascii="宋体" w:eastAsia="宋体" w:hAnsi="宋体" w:cs="Times New Roman"/>
          <w:sz w:val="21"/>
        </w:rPr>
        <w:t>”</w:t>
      </w:r>
      <w:r w:rsidRPr="00654583">
        <w:rPr>
          <w:rFonts w:ascii="宋体" w:eastAsia="宋体" w:hAnsi="宋体"/>
          <w:sz w:val="21"/>
        </w:rPr>
        <w:t>没有改变宗教信仰,故C项错误;</w:t>
      </w:r>
      <w:r w:rsidRPr="00654583">
        <w:rPr>
          <w:rFonts w:ascii="宋体" w:eastAsia="宋体" w:hAnsi="宋体" w:cs="Times New Roman"/>
          <w:sz w:val="21"/>
        </w:rPr>
        <w:t>“</w:t>
      </w:r>
      <w:r w:rsidRPr="00654583">
        <w:rPr>
          <w:rFonts w:ascii="宋体" w:eastAsia="宋体" w:hAnsi="宋体"/>
          <w:sz w:val="21"/>
        </w:rPr>
        <w:t>直接阅读《圣经》</w:t>
      </w:r>
      <w:r w:rsidRPr="00654583">
        <w:rPr>
          <w:rFonts w:ascii="宋体" w:eastAsia="宋体" w:hAnsi="宋体" w:cs="Times New Roman"/>
          <w:sz w:val="21"/>
        </w:rPr>
        <w:t>”</w:t>
      </w:r>
      <w:r w:rsidRPr="00654583">
        <w:rPr>
          <w:rFonts w:ascii="宋体" w:eastAsia="宋体" w:hAnsi="宋体"/>
          <w:sz w:val="21"/>
        </w:rPr>
        <w:t>不是指成为教士,而是直接与上帝对话,故D项错误。</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11</w:t>
      </w:r>
      <w:r w:rsidRPr="00654583">
        <w:rPr>
          <w:rFonts w:ascii="宋体" w:eastAsia="宋体" w:hAnsi="宋体" w:cs="Times New Roman"/>
          <w:sz w:val="21"/>
        </w:rPr>
        <w:t>.</w:t>
      </w:r>
      <w:r w:rsidRPr="00654583">
        <w:rPr>
          <w:rFonts w:ascii="宋体" w:eastAsia="宋体" w:hAnsi="宋体"/>
          <w:sz w:val="21"/>
        </w:rPr>
        <w:t>(2018河南郑州三模,34)16世纪的英国,天主教会及其信条遭到变革,传统宗教机构被大量解散,使得延续数个世纪之久的社会调节剂和润滑剂几近消逝,给城市的社会秩序带来比较大的麻烦。这说明宗教改革(　　)</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A</w:t>
      </w:r>
      <w:r w:rsidRPr="00654583">
        <w:rPr>
          <w:rFonts w:ascii="宋体" w:eastAsia="宋体" w:hAnsi="宋体" w:cs="Times New Roman"/>
          <w:sz w:val="21"/>
        </w:rPr>
        <w:t>.</w:t>
      </w:r>
      <w:r w:rsidRPr="00654583">
        <w:rPr>
          <w:rFonts w:ascii="宋体" w:eastAsia="宋体" w:hAnsi="宋体"/>
          <w:sz w:val="21"/>
        </w:rPr>
        <w:t>推动了社会秩序的重建</w:t>
      </w:r>
      <w:r w:rsidRPr="00654583">
        <w:rPr>
          <w:rFonts w:ascii="宋体" w:eastAsia="宋体" w:hAnsi="宋体"/>
          <w:sz w:val="21"/>
        </w:rPr>
        <w:tab/>
        <w:t>B</w:t>
      </w:r>
      <w:r w:rsidRPr="00654583">
        <w:rPr>
          <w:rFonts w:ascii="宋体" w:eastAsia="宋体" w:hAnsi="宋体" w:cs="Times New Roman"/>
          <w:sz w:val="21"/>
        </w:rPr>
        <w:t>.</w:t>
      </w:r>
      <w:r w:rsidRPr="00654583">
        <w:rPr>
          <w:rFonts w:ascii="宋体" w:eastAsia="宋体" w:hAnsi="宋体"/>
          <w:sz w:val="21"/>
        </w:rPr>
        <w:t>促进了行政机构的调整</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C</w:t>
      </w:r>
      <w:r w:rsidRPr="00654583">
        <w:rPr>
          <w:rFonts w:ascii="宋体" w:eastAsia="宋体" w:hAnsi="宋体" w:cs="Times New Roman"/>
          <w:sz w:val="21"/>
        </w:rPr>
        <w:t>.</w:t>
      </w:r>
      <w:r w:rsidRPr="00654583">
        <w:rPr>
          <w:rFonts w:ascii="宋体" w:eastAsia="宋体" w:hAnsi="宋体"/>
          <w:sz w:val="21"/>
        </w:rPr>
        <w:t>摧毁了民众的宗教信仰</w:t>
      </w:r>
      <w:r w:rsidRPr="00654583">
        <w:rPr>
          <w:rFonts w:ascii="宋体" w:eastAsia="宋体" w:hAnsi="宋体"/>
          <w:sz w:val="21"/>
        </w:rPr>
        <w:tab/>
        <w:t>D</w:t>
      </w:r>
      <w:r w:rsidRPr="00654583">
        <w:rPr>
          <w:rFonts w:ascii="宋体" w:eastAsia="宋体" w:hAnsi="宋体" w:cs="Times New Roman"/>
          <w:sz w:val="21"/>
        </w:rPr>
        <w:t>.</w:t>
      </w:r>
      <w:r w:rsidRPr="00654583">
        <w:rPr>
          <w:rFonts w:ascii="宋体" w:eastAsia="宋体" w:hAnsi="宋体"/>
          <w:sz w:val="21"/>
        </w:rPr>
        <w:t>阻碍了近代城市的转型</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答案</w:t>
      </w:r>
      <w:r w:rsidRPr="00654583">
        <w:rPr>
          <w:rFonts w:ascii="宋体" w:eastAsia="宋体" w:hAnsi="宋体"/>
          <w:sz w:val="21"/>
        </w:rPr>
        <w:t>A</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解析</w:t>
      </w:r>
      <w:r w:rsidRPr="00654583">
        <w:rPr>
          <w:rFonts w:ascii="宋体" w:eastAsia="宋体" w:hAnsi="宋体"/>
          <w:sz w:val="21"/>
        </w:rPr>
        <w:t>由材料中的</w:t>
      </w:r>
      <w:r w:rsidRPr="00654583">
        <w:rPr>
          <w:rFonts w:ascii="宋体" w:eastAsia="宋体" w:hAnsi="宋体" w:cs="Times New Roman"/>
          <w:sz w:val="21"/>
        </w:rPr>
        <w:t>“</w:t>
      </w:r>
      <w:r w:rsidRPr="00654583">
        <w:rPr>
          <w:rFonts w:ascii="宋体" w:eastAsia="宋体" w:hAnsi="宋体"/>
          <w:sz w:val="21"/>
        </w:rPr>
        <w:t>给城市的社会秩序带来比较大的麻烦</w:t>
      </w:r>
      <w:r w:rsidRPr="00654583">
        <w:rPr>
          <w:rFonts w:ascii="宋体" w:eastAsia="宋体" w:hAnsi="宋体" w:cs="Times New Roman"/>
          <w:sz w:val="21"/>
        </w:rPr>
        <w:t>”</w:t>
      </w:r>
      <w:r w:rsidRPr="00654583">
        <w:rPr>
          <w:rFonts w:ascii="宋体" w:eastAsia="宋体" w:hAnsi="宋体"/>
          <w:sz w:val="21"/>
        </w:rPr>
        <w:t>可知宗教改革会推动城市社会秩序的重建,故A项正确;题干强调的是城市社会秩序而不是行政机构,故B项错误;宗教改革并没有否定宗教信仰,故C项错误;从题干可知宗教改革有利于城市社会秩序重建和社会转型而不是阻碍,故D项错误。</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12</w:t>
      </w:r>
      <w:r w:rsidRPr="00654583">
        <w:rPr>
          <w:rFonts w:ascii="宋体" w:eastAsia="宋体" w:hAnsi="宋体" w:cs="Times New Roman"/>
          <w:sz w:val="21"/>
        </w:rPr>
        <w:t>.</w:t>
      </w:r>
      <w:r w:rsidRPr="00654583">
        <w:rPr>
          <w:rFonts w:ascii="宋体" w:eastAsia="宋体" w:hAnsi="宋体"/>
          <w:sz w:val="21"/>
        </w:rPr>
        <w:t>(2018福建福州一中5月模拟,32)有学者研究发现,宗教改革时期,无论是新教还是天主教会,都致力于重新制订缔结婚约的规则,给有效婚姻的缔结附加了一些条件,其中</w:t>
      </w:r>
      <w:r w:rsidRPr="00654583">
        <w:rPr>
          <w:rFonts w:ascii="宋体" w:eastAsia="宋体" w:hAnsi="宋体" w:cs="Times New Roman"/>
          <w:sz w:val="21"/>
        </w:rPr>
        <w:t>“</w:t>
      </w:r>
      <w:r w:rsidRPr="00654583">
        <w:rPr>
          <w:rFonts w:ascii="宋体" w:eastAsia="宋体" w:hAnsi="宋体"/>
          <w:sz w:val="21"/>
        </w:rPr>
        <w:t>子女的婚姻需得到父母的同意</w:t>
      </w:r>
      <w:r w:rsidRPr="00654583">
        <w:rPr>
          <w:rFonts w:ascii="宋体" w:eastAsia="宋体" w:hAnsi="宋体" w:cs="Times New Roman"/>
          <w:sz w:val="21"/>
        </w:rPr>
        <w:t>”</w:t>
      </w:r>
      <w:r w:rsidRPr="00654583">
        <w:rPr>
          <w:rFonts w:ascii="宋体" w:eastAsia="宋体" w:hAnsi="宋体"/>
          <w:sz w:val="21"/>
        </w:rPr>
        <w:t>成为欧洲社会各界普遍提出的一个要求。这表明宗教改革时期(　　)</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A</w:t>
      </w:r>
      <w:r w:rsidRPr="00654583">
        <w:rPr>
          <w:rFonts w:ascii="宋体" w:eastAsia="宋体" w:hAnsi="宋体" w:cs="Times New Roman"/>
          <w:sz w:val="21"/>
        </w:rPr>
        <w:t>.</w:t>
      </w:r>
      <w:r w:rsidRPr="00654583">
        <w:rPr>
          <w:rFonts w:ascii="宋体" w:eastAsia="宋体" w:hAnsi="宋体"/>
          <w:sz w:val="21"/>
        </w:rPr>
        <w:t>阶级对立十分严重</w:t>
      </w:r>
      <w:r w:rsidRPr="00654583">
        <w:rPr>
          <w:rFonts w:ascii="宋体" w:eastAsia="宋体" w:hAnsi="宋体"/>
          <w:sz w:val="21"/>
        </w:rPr>
        <w:tab/>
        <w:t>B</w:t>
      </w:r>
      <w:r w:rsidRPr="00654583">
        <w:rPr>
          <w:rFonts w:ascii="宋体" w:eastAsia="宋体" w:hAnsi="宋体" w:cs="Times New Roman"/>
          <w:sz w:val="21"/>
        </w:rPr>
        <w:t>.</w:t>
      </w:r>
      <w:r w:rsidRPr="00654583">
        <w:rPr>
          <w:rFonts w:ascii="宋体" w:eastAsia="宋体" w:hAnsi="宋体"/>
          <w:sz w:val="21"/>
        </w:rPr>
        <w:t>家长权威得到充分尊重</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C</w:t>
      </w:r>
      <w:r w:rsidRPr="00654583">
        <w:rPr>
          <w:rFonts w:ascii="宋体" w:eastAsia="宋体" w:hAnsi="宋体" w:cs="Times New Roman"/>
          <w:sz w:val="21"/>
        </w:rPr>
        <w:t>.</w:t>
      </w:r>
      <w:r w:rsidRPr="00654583">
        <w:rPr>
          <w:rFonts w:ascii="宋体" w:eastAsia="宋体" w:hAnsi="宋体"/>
          <w:sz w:val="21"/>
        </w:rPr>
        <w:t>新旧教会逐渐合流</w:t>
      </w:r>
      <w:r w:rsidRPr="00654583">
        <w:rPr>
          <w:rFonts w:ascii="宋体" w:eastAsia="宋体" w:hAnsi="宋体"/>
          <w:sz w:val="21"/>
        </w:rPr>
        <w:tab/>
        <w:t>D</w:t>
      </w:r>
      <w:r w:rsidRPr="00654583">
        <w:rPr>
          <w:rFonts w:ascii="宋体" w:eastAsia="宋体" w:hAnsi="宋体" w:cs="Times New Roman"/>
          <w:sz w:val="21"/>
        </w:rPr>
        <w:t>.</w:t>
      </w:r>
      <w:r w:rsidRPr="00654583">
        <w:rPr>
          <w:rFonts w:ascii="宋体" w:eastAsia="宋体" w:hAnsi="宋体"/>
          <w:sz w:val="21"/>
        </w:rPr>
        <w:t>人文主义受到沉重打击</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答案</w:t>
      </w:r>
      <w:r w:rsidRPr="00654583">
        <w:rPr>
          <w:rFonts w:ascii="宋体" w:eastAsia="宋体" w:hAnsi="宋体"/>
          <w:sz w:val="21"/>
        </w:rPr>
        <w:t>B</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lastRenderedPageBreak/>
        <w:t>解析</w:t>
      </w:r>
      <w:r w:rsidRPr="00654583">
        <w:rPr>
          <w:rFonts w:ascii="宋体" w:eastAsia="宋体" w:hAnsi="宋体"/>
          <w:sz w:val="21"/>
        </w:rPr>
        <w:t>通过题干可知子女和父母之间不是对立的阶级关系,故A项错误;通过</w:t>
      </w:r>
      <w:r w:rsidRPr="00654583">
        <w:rPr>
          <w:rFonts w:ascii="宋体" w:eastAsia="宋体" w:hAnsi="宋体" w:cs="Times New Roman"/>
          <w:sz w:val="21"/>
        </w:rPr>
        <w:t>“</w:t>
      </w:r>
      <w:r w:rsidRPr="00654583">
        <w:rPr>
          <w:rFonts w:ascii="宋体" w:eastAsia="宋体" w:hAnsi="宋体"/>
          <w:sz w:val="21"/>
        </w:rPr>
        <w:t>子女的婚姻需得到父母的同意</w:t>
      </w:r>
      <w:r w:rsidRPr="00654583">
        <w:rPr>
          <w:rFonts w:ascii="宋体" w:eastAsia="宋体" w:hAnsi="宋体" w:cs="Times New Roman"/>
          <w:sz w:val="21"/>
        </w:rPr>
        <w:t>”</w:t>
      </w:r>
      <w:r w:rsidRPr="00654583">
        <w:rPr>
          <w:rFonts w:ascii="宋体" w:eastAsia="宋体" w:hAnsi="宋体"/>
          <w:sz w:val="21"/>
        </w:rPr>
        <w:t>的表述,可知在宗教改革时期,家长的权威得到了尊重,故B项正确;题干没有涉及宗教改革之前欧洲社会对于子女婚姻的规定,故C项错误;题干没有涉及人文主义,故D项错误。</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二、非选择题</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13</w:t>
      </w:r>
      <w:r w:rsidRPr="00654583">
        <w:rPr>
          <w:rFonts w:ascii="宋体" w:eastAsia="宋体" w:hAnsi="宋体" w:cs="Times New Roman"/>
          <w:sz w:val="21"/>
        </w:rPr>
        <w:t>.</w:t>
      </w:r>
      <w:r w:rsidRPr="00654583">
        <w:rPr>
          <w:rFonts w:ascii="宋体" w:eastAsia="宋体" w:hAnsi="宋体"/>
          <w:sz w:val="21"/>
        </w:rPr>
        <w:t>(2018河北衡水金卷模拟压轴卷,41)阅读材料,完成下列要求。</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材料一　中国古典人文思想究天人之际,立意其高远而又不偏不倚。……中国人特殊的思维方式,使他们往往会转换不同的角度来综合性地观照同一种事物,以求更加完满地把握其中的内蕴,不会将其中某个方面加以无限放大来挤占其他的方面。对于人性的开展与实现,他们给出的人性空间既有超凡出世的神圣维度,也有食色性这些与动物性接壤的维度;既有与众人合作组成和睦家庭社会的内涵,也有与自然万物达成一片的内涵;既有感性的层面,也有知性的层面,更有感知意识所不能及的玄妙的层面。这种上下左右都没有封畛的全方位开放的人性……对于生活在不同境地的人都有一种普适性。</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材料二　在文艺复兴以来西方人文主义图景中,人性与神性、人性与物性之间始终存在着一道填不平的鸿沟。……从人本出发,则会将神本、物本遮蔽;从神本出发,也会将人本遮蔽;从物本出发,就会反过来与人本、神本相冲。因其不能兼容,自然彼此间存在着排异反应,总是处于相冲相克之中。……它对人存在的理解中,向上的一极没有包含神圣的维度,向下的一极没有包容自然万物,因此势必将人生神圣的维度让渡于宗教,将自然的和谐割让给科学。</w:t>
      </w:r>
    </w:p>
    <w:p w:rsidR="00A662D0" w:rsidRPr="00654583" w:rsidRDefault="00A662D0" w:rsidP="005E2873">
      <w:pPr>
        <w:tabs>
          <w:tab w:val="left" w:pos="1871"/>
          <w:tab w:val="left" w:pos="3407"/>
          <w:tab w:val="left" w:pos="4949"/>
          <w:tab w:val="left" w:pos="6599"/>
        </w:tabs>
        <w:spacing w:line="360" w:lineRule="auto"/>
        <w:jc w:val="right"/>
        <w:rPr>
          <w:rFonts w:ascii="宋体" w:eastAsia="宋体" w:hAnsi="宋体"/>
          <w:sz w:val="21"/>
        </w:rPr>
      </w:pPr>
      <w:r w:rsidRPr="00654583">
        <w:rPr>
          <w:rFonts w:ascii="宋体" w:eastAsia="宋体" w:hAnsi="宋体" w:cs="Times New Roman"/>
          <w:sz w:val="21"/>
        </w:rPr>
        <w:t>——</w:t>
      </w:r>
      <w:r w:rsidRPr="00654583">
        <w:rPr>
          <w:rFonts w:ascii="宋体" w:eastAsia="宋体" w:hAnsi="宋体"/>
          <w:sz w:val="21"/>
        </w:rPr>
        <w:t>以上材料均摘编自孔见《从三点浅谈</w:t>
      </w:r>
    </w:p>
    <w:p w:rsidR="00A662D0" w:rsidRPr="00654583" w:rsidRDefault="00A662D0" w:rsidP="005E2873">
      <w:pPr>
        <w:tabs>
          <w:tab w:val="left" w:pos="1871"/>
          <w:tab w:val="left" w:pos="3407"/>
          <w:tab w:val="left" w:pos="4949"/>
          <w:tab w:val="left" w:pos="6599"/>
        </w:tabs>
        <w:spacing w:line="360" w:lineRule="auto"/>
        <w:jc w:val="right"/>
        <w:rPr>
          <w:rFonts w:ascii="宋体" w:eastAsia="宋体" w:hAnsi="宋体"/>
          <w:sz w:val="21"/>
        </w:rPr>
      </w:pPr>
      <w:r w:rsidRPr="00654583">
        <w:rPr>
          <w:rFonts w:ascii="宋体" w:eastAsia="宋体" w:hAnsi="宋体"/>
          <w:sz w:val="21"/>
        </w:rPr>
        <w:t>中西方文化差异》</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(1)根据材料一、材料二并结合所学知识,概括中国古代与西方近代人文主义思想的异同点。</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(2)根据材料一、材料二并结合所学知识,分析中国古代与西方近代人文主义思想对各自社会发展的积极影响。</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参考答案</w:t>
      </w:r>
      <w:r w:rsidRPr="00654583">
        <w:rPr>
          <w:rFonts w:ascii="宋体" w:eastAsia="宋体" w:hAnsi="宋体"/>
          <w:sz w:val="21"/>
        </w:rPr>
        <w:t>(1)同:强调人的价值和作用;重视解决社会现实问题;培养了探究精神。异:中国强调天、人、社会、自然之间的贯通与和谐;西方将神、人、自然对立。中国重视纵横的联系与包容;西方缺乏和谐包容精神。中国着眼于普适性;西方着眼于彼此之间的斗争性。</w:t>
      </w:r>
    </w:p>
    <w:p w:rsidR="00A662D0" w:rsidRPr="00654583" w:rsidRDefault="00A662D0" w:rsidP="00654583">
      <w:pPr>
        <w:tabs>
          <w:tab w:val="left" w:pos="1871"/>
          <w:tab w:val="left" w:pos="3407"/>
          <w:tab w:val="left" w:pos="4949"/>
          <w:tab w:val="left" w:pos="6599"/>
        </w:tabs>
        <w:spacing w:line="360" w:lineRule="auto"/>
        <w:ind w:firstLineChars="200" w:firstLine="420"/>
        <w:rPr>
          <w:rFonts w:ascii="宋体" w:eastAsia="宋体" w:hAnsi="宋体"/>
          <w:sz w:val="21"/>
        </w:rPr>
      </w:pPr>
      <w:r w:rsidRPr="00654583">
        <w:rPr>
          <w:rFonts w:ascii="宋体" w:eastAsia="宋体" w:hAnsi="宋体"/>
          <w:sz w:val="21"/>
        </w:rPr>
        <w:lastRenderedPageBreak/>
        <w:t>(2)中国:形成了天人合一,人与社会、自然和谐相处的理念;培育了内在精神的融合贯通;有利于社会的和谐稳定和持续发展;为不同境遇的人群提供了适合自身的文化理念。西方:形成了众多流派的人文主义思想;使西方近代社会不断出现思想发展的高峰;为社会发展不断注入新的活力。</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14</w:t>
      </w:r>
      <w:r w:rsidRPr="00654583">
        <w:rPr>
          <w:rFonts w:ascii="宋体" w:eastAsia="宋体" w:hAnsi="宋体" w:cs="Times New Roman"/>
          <w:sz w:val="21"/>
        </w:rPr>
        <w:t>.</w:t>
      </w:r>
      <w:r w:rsidRPr="00654583">
        <w:rPr>
          <w:rFonts w:ascii="宋体" w:eastAsia="宋体" w:hAnsi="宋体"/>
          <w:sz w:val="21"/>
        </w:rPr>
        <w:t>(2018云南曲靖一中高考适应月考四,44)阅读材料,完成下列要求。</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材料　16世纪20</w:t>
      </w:r>
      <w:r w:rsidRPr="00654583">
        <w:rPr>
          <w:rFonts w:ascii="宋体" w:eastAsia="宋体" w:hAnsi="宋体" w:cs="Times New Roman"/>
          <w:sz w:val="21"/>
        </w:rPr>
        <w:t>—</w:t>
      </w:r>
      <w:r w:rsidRPr="00654583">
        <w:rPr>
          <w:rFonts w:ascii="宋体" w:eastAsia="宋体" w:hAnsi="宋体"/>
          <w:sz w:val="21"/>
        </w:rPr>
        <w:t>30年代,欧洲大陆宗教改革的浪潮波及不列颠孤岛。罗马教廷迟迟不肯批准亨利八世(1491</w:t>
      </w:r>
      <w:r w:rsidRPr="00654583">
        <w:rPr>
          <w:rFonts w:ascii="宋体" w:eastAsia="宋体" w:hAnsi="宋体" w:cs="Times New Roman"/>
          <w:sz w:val="21"/>
        </w:rPr>
        <w:t>—</w:t>
      </w:r>
      <w:r w:rsidRPr="00654583">
        <w:rPr>
          <w:rFonts w:ascii="宋体" w:eastAsia="宋体" w:hAnsi="宋体"/>
          <w:sz w:val="21"/>
        </w:rPr>
        <w:t>1547)上诉的离婚案,是诱发英格兰宗教改革的导火线。在这场运动中,民族感情激励着英国人,他们为实现民族独立而支持英王。宗教改革前夕,作为外来势力的罗马教皇,不但在英国享有教会管理权和世俗司法权,而且通过英格兰天主教会广占田产、征敛赋税,严重地阻碍了英国的独立发展。改革伊始,亨利八世通过议会立法的方式,对英国天主教会特权加以限制。1531年2月,亨利八世召集主教会议,迫使他们接受国王为教会的最高首脑</w:t>
      </w:r>
      <w:r w:rsidRPr="00654583">
        <w:rPr>
          <w:rFonts w:ascii="宋体" w:eastAsia="宋体" w:hAnsi="宋体" w:cs="Times New Roman"/>
          <w:sz w:val="21"/>
        </w:rPr>
        <w:t>——</w:t>
      </w:r>
      <w:r w:rsidRPr="00654583">
        <w:rPr>
          <w:rFonts w:ascii="宋体" w:eastAsia="宋体" w:hAnsi="宋体"/>
          <w:sz w:val="21"/>
        </w:rPr>
        <w:t>唯一的至尊领袖。1534年颁布《至尊法案》,亨利被赋予了最高的和最充分的教会管理权。此外,议会还颁布法案,禁止主教将上任首年俸禄、年贡和十一税上交教廷,查封修道院财产,从经济上割断英国天主教会同罗马教廷之间的联系。但从信仰上而言,亨利八世原本是个正统的天主教徒和天主教</w:t>
      </w:r>
      <w:r w:rsidRPr="00654583">
        <w:rPr>
          <w:rFonts w:ascii="宋体" w:eastAsia="宋体" w:hAnsi="宋体" w:cs="Times New Roman"/>
          <w:sz w:val="21"/>
        </w:rPr>
        <w:t>“</w:t>
      </w:r>
      <w:r w:rsidRPr="00654583">
        <w:rPr>
          <w:rFonts w:ascii="宋体" w:eastAsia="宋体" w:hAnsi="宋体"/>
          <w:sz w:val="21"/>
        </w:rPr>
        <w:t>信仰的保卫者</w:t>
      </w:r>
      <w:r w:rsidRPr="00654583">
        <w:rPr>
          <w:rFonts w:ascii="宋体" w:eastAsia="宋体" w:hAnsi="宋体" w:cs="Times New Roman"/>
          <w:sz w:val="21"/>
        </w:rPr>
        <w:t>”</w:t>
      </w:r>
      <w:r w:rsidRPr="00654583">
        <w:rPr>
          <w:rFonts w:ascii="宋体" w:eastAsia="宋体" w:hAnsi="宋体"/>
          <w:sz w:val="21"/>
        </w:rPr>
        <w:t>,根本反对马丁</w:t>
      </w:r>
      <w:r w:rsidRPr="00654583">
        <w:rPr>
          <w:rFonts w:ascii="宋体" w:eastAsia="宋体" w:hAnsi="宋体" w:cs="Times New Roman"/>
          <w:sz w:val="21"/>
        </w:rPr>
        <w:t>·</w:t>
      </w:r>
      <w:r w:rsidRPr="00654583">
        <w:rPr>
          <w:rFonts w:ascii="宋体" w:eastAsia="宋体" w:hAnsi="宋体"/>
          <w:sz w:val="21"/>
        </w:rPr>
        <w:t>路德等外来的新教信仰对其臣民的精神冲击,所以他根本无意改革天主教教义和礼仪,甚至还反对和阻止这种改革。</w:t>
      </w:r>
    </w:p>
    <w:p w:rsidR="00A662D0" w:rsidRPr="00654583" w:rsidRDefault="00A662D0" w:rsidP="005E2873">
      <w:pPr>
        <w:tabs>
          <w:tab w:val="left" w:pos="1871"/>
          <w:tab w:val="left" w:pos="3407"/>
          <w:tab w:val="left" w:pos="4949"/>
          <w:tab w:val="left" w:pos="6599"/>
        </w:tabs>
        <w:spacing w:line="360" w:lineRule="auto"/>
        <w:jc w:val="right"/>
        <w:rPr>
          <w:rFonts w:ascii="宋体" w:eastAsia="宋体" w:hAnsi="宋体"/>
          <w:sz w:val="21"/>
        </w:rPr>
      </w:pPr>
      <w:r w:rsidRPr="00654583">
        <w:rPr>
          <w:rFonts w:ascii="宋体" w:eastAsia="宋体" w:hAnsi="宋体" w:cs="Times New Roman"/>
          <w:sz w:val="21"/>
        </w:rPr>
        <w:t>——</w:t>
      </w:r>
      <w:r w:rsidRPr="00654583">
        <w:rPr>
          <w:rFonts w:ascii="宋体" w:eastAsia="宋体" w:hAnsi="宋体"/>
          <w:sz w:val="21"/>
        </w:rPr>
        <w:t>摘编自姜守明、洪霞《西方文化史》</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(1)根据材料并结合所学知识,概述亨利八世进行宗教改革的原因。</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rPr>
        <w:t>(2)根据材料并结合所学知识,简析亨利八世进行宗教改革的影响。</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参考答案</w:t>
      </w:r>
      <w:r w:rsidRPr="00654583">
        <w:rPr>
          <w:rFonts w:ascii="宋体" w:eastAsia="宋体" w:hAnsi="宋体"/>
          <w:sz w:val="21"/>
        </w:rPr>
        <w:t>(1)原因:教皇权力影响了英国王权;天主教对英国经济上的剥削和压榨;罗马教廷不肯批准亨利八世的离婚请求。</w:t>
      </w:r>
    </w:p>
    <w:p w:rsidR="00A662D0" w:rsidRPr="00654583" w:rsidRDefault="00A662D0" w:rsidP="00654583">
      <w:pPr>
        <w:tabs>
          <w:tab w:val="left" w:pos="1871"/>
          <w:tab w:val="left" w:pos="3407"/>
          <w:tab w:val="left" w:pos="4949"/>
          <w:tab w:val="left" w:pos="6599"/>
        </w:tabs>
        <w:spacing w:line="360" w:lineRule="auto"/>
        <w:ind w:firstLineChars="200" w:firstLine="420"/>
        <w:rPr>
          <w:rFonts w:ascii="宋体" w:eastAsia="宋体" w:hAnsi="宋体"/>
          <w:sz w:val="21"/>
        </w:rPr>
      </w:pPr>
      <w:r w:rsidRPr="00654583">
        <w:rPr>
          <w:rFonts w:ascii="宋体" w:eastAsia="宋体" w:hAnsi="宋体"/>
          <w:sz w:val="21"/>
        </w:rPr>
        <w:t>(2)影响:打击了欧洲天主教会的势力;加强了英国国王的权力,教会从属于国王;加强了议会在国家政治生活中的作用;有利于英国资本的原始积累;加强了英国民族的独立性;改革不彻底引发了之后进一步的清教运动。</w:t>
      </w:r>
    </w:p>
    <w:p w:rsidR="00A662D0" w:rsidRPr="00654583" w:rsidRDefault="00A662D0" w:rsidP="005E2873">
      <w:pPr>
        <w:tabs>
          <w:tab w:val="left" w:pos="1871"/>
          <w:tab w:val="left" w:pos="3407"/>
          <w:tab w:val="left" w:pos="4949"/>
          <w:tab w:val="left" w:pos="6599"/>
        </w:tabs>
        <w:spacing w:line="360" w:lineRule="auto"/>
        <w:rPr>
          <w:rFonts w:ascii="宋体" w:eastAsia="宋体" w:hAnsi="宋体"/>
          <w:sz w:val="21"/>
        </w:rPr>
      </w:pPr>
      <w:r w:rsidRPr="00654583">
        <w:rPr>
          <w:rFonts w:ascii="宋体" w:eastAsia="宋体" w:hAnsi="宋体"/>
          <w:sz w:val="21"/>
          <w:bdr w:val="single" w:sz="4" w:space="0" w:color="000000"/>
          <w:shd w:val="solid" w:color="E6E6E6" w:fill="auto"/>
        </w:rPr>
        <w:t>解析</w:t>
      </w:r>
      <w:r w:rsidRPr="00654583">
        <w:rPr>
          <w:rFonts w:ascii="宋体" w:eastAsia="宋体" w:hAnsi="宋体"/>
          <w:sz w:val="21"/>
        </w:rPr>
        <w:t>第(1)问,根据材料</w:t>
      </w:r>
      <w:r w:rsidRPr="00654583">
        <w:rPr>
          <w:rFonts w:ascii="宋体" w:eastAsia="宋体" w:hAnsi="宋体" w:cs="Times New Roman"/>
          <w:sz w:val="21"/>
        </w:rPr>
        <w:t>“</w:t>
      </w:r>
      <w:r w:rsidRPr="00654583">
        <w:rPr>
          <w:rFonts w:ascii="宋体" w:eastAsia="宋体" w:hAnsi="宋体"/>
          <w:sz w:val="21"/>
        </w:rPr>
        <w:t>宗教改革前夕,作为外来势力的罗马教皇,不但在英国享有教会管理权和世俗司法权</w:t>
      </w:r>
      <w:r w:rsidRPr="00654583">
        <w:rPr>
          <w:rFonts w:ascii="宋体" w:eastAsia="宋体" w:hAnsi="宋体" w:cs="Times New Roman"/>
          <w:sz w:val="21"/>
        </w:rPr>
        <w:t>”</w:t>
      </w:r>
      <w:r w:rsidRPr="00654583">
        <w:rPr>
          <w:rFonts w:ascii="宋体" w:eastAsia="宋体" w:hAnsi="宋体"/>
          <w:sz w:val="21"/>
        </w:rPr>
        <w:t>得出教皇权力影响了英国王权;根据材料</w:t>
      </w:r>
      <w:r w:rsidRPr="00654583">
        <w:rPr>
          <w:rFonts w:ascii="宋体" w:eastAsia="宋体" w:hAnsi="宋体" w:cs="Times New Roman"/>
          <w:sz w:val="21"/>
        </w:rPr>
        <w:t>“</w:t>
      </w:r>
      <w:r w:rsidRPr="00654583">
        <w:rPr>
          <w:rFonts w:ascii="宋体" w:eastAsia="宋体" w:hAnsi="宋体"/>
          <w:sz w:val="21"/>
        </w:rPr>
        <w:t>宗教改革前夕,作为外来势力的罗马教皇……通过英格兰天主教会广占田产、征敛赋税,严重地阻碍了英国的独立发展</w:t>
      </w:r>
      <w:r w:rsidRPr="00654583">
        <w:rPr>
          <w:rFonts w:ascii="宋体" w:eastAsia="宋体" w:hAnsi="宋体" w:cs="Times New Roman"/>
          <w:sz w:val="21"/>
        </w:rPr>
        <w:t>”</w:t>
      </w:r>
      <w:r w:rsidRPr="00654583">
        <w:rPr>
          <w:rFonts w:ascii="宋体" w:eastAsia="宋体" w:hAnsi="宋体"/>
          <w:sz w:val="21"/>
        </w:rPr>
        <w:t>得出天主教对英</w:t>
      </w:r>
      <w:r w:rsidRPr="00654583">
        <w:rPr>
          <w:rFonts w:ascii="宋体" w:eastAsia="宋体" w:hAnsi="宋体"/>
          <w:sz w:val="21"/>
        </w:rPr>
        <w:lastRenderedPageBreak/>
        <w:t>国经济上的剥削和压榨;根据材料</w:t>
      </w:r>
      <w:r w:rsidRPr="00654583">
        <w:rPr>
          <w:rFonts w:ascii="宋体" w:eastAsia="宋体" w:hAnsi="宋体" w:cs="Times New Roman"/>
          <w:sz w:val="21"/>
        </w:rPr>
        <w:t>“</w:t>
      </w:r>
      <w:r w:rsidRPr="00654583">
        <w:rPr>
          <w:rFonts w:ascii="宋体" w:eastAsia="宋体" w:hAnsi="宋体"/>
          <w:sz w:val="21"/>
        </w:rPr>
        <w:t>罗马教廷迟迟不肯批准亨利八世(1491</w:t>
      </w:r>
      <w:r w:rsidRPr="00654583">
        <w:rPr>
          <w:rFonts w:ascii="宋体" w:eastAsia="宋体" w:hAnsi="宋体" w:cs="Times New Roman"/>
          <w:sz w:val="21"/>
        </w:rPr>
        <w:t>—</w:t>
      </w:r>
      <w:r w:rsidRPr="00654583">
        <w:rPr>
          <w:rFonts w:ascii="宋体" w:eastAsia="宋体" w:hAnsi="宋体"/>
          <w:sz w:val="21"/>
        </w:rPr>
        <w:t>1547)上诉的离婚案,是诱发英格兰宗教改革的导火线</w:t>
      </w:r>
      <w:r w:rsidRPr="00654583">
        <w:rPr>
          <w:rFonts w:ascii="宋体" w:eastAsia="宋体" w:hAnsi="宋体" w:cs="Times New Roman"/>
          <w:sz w:val="21"/>
        </w:rPr>
        <w:t>”</w:t>
      </w:r>
      <w:r w:rsidRPr="00654583">
        <w:rPr>
          <w:rFonts w:ascii="宋体" w:eastAsia="宋体" w:hAnsi="宋体"/>
          <w:sz w:val="21"/>
        </w:rPr>
        <w:t>得出罗马教廷不肯批准亨利八世的离婚请求。第(2)问,从打击天主教会及对英国政治经济方面的影响分析。</w:t>
      </w:r>
    </w:p>
    <w:sectPr w:rsidR="00A662D0" w:rsidRPr="00654583"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4F87" w:rsidRDefault="00A14F87">
      <w:r>
        <w:separator/>
      </w:r>
    </w:p>
  </w:endnote>
  <w:endnote w:type="continuationSeparator" w:id="1">
    <w:p w:rsidR="00A14F87" w:rsidRDefault="00A14F8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873" w:rsidRDefault="00F270BB" w:rsidP="00F31C58">
    <w:pPr>
      <w:pStyle w:val="a5"/>
      <w:framePr w:wrap="around" w:vAnchor="text" w:hAnchor="margin" w:xAlign="right" w:y="1"/>
      <w:rPr>
        <w:rStyle w:val="ae"/>
      </w:rPr>
    </w:pPr>
    <w:r>
      <w:rPr>
        <w:rStyle w:val="ae"/>
      </w:rPr>
      <w:fldChar w:fldCharType="begin"/>
    </w:r>
    <w:r w:rsidR="005E2873">
      <w:rPr>
        <w:rStyle w:val="ae"/>
      </w:rPr>
      <w:instrText xml:space="preserve">PAGE  </w:instrText>
    </w:r>
    <w:r>
      <w:rPr>
        <w:rStyle w:val="ae"/>
      </w:rPr>
      <w:fldChar w:fldCharType="end"/>
    </w:r>
  </w:p>
  <w:p w:rsidR="005E2873" w:rsidRDefault="005E2873" w:rsidP="005E287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873" w:rsidRDefault="00F270BB" w:rsidP="00F31C58">
    <w:pPr>
      <w:pStyle w:val="a5"/>
      <w:framePr w:wrap="around" w:vAnchor="text" w:hAnchor="margin" w:xAlign="right" w:y="1"/>
      <w:rPr>
        <w:rStyle w:val="ae"/>
      </w:rPr>
    </w:pPr>
    <w:r>
      <w:rPr>
        <w:rStyle w:val="ae"/>
      </w:rPr>
      <w:fldChar w:fldCharType="begin"/>
    </w:r>
    <w:r w:rsidR="005E2873">
      <w:rPr>
        <w:rStyle w:val="ae"/>
      </w:rPr>
      <w:instrText xml:space="preserve">PAGE  </w:instrText>
    </w:r>
    <w:r>
      <w:rPr>
        <w:rStyle w:val="ae"/>
      </w:rPr>
      <w:fldChar w:fldCharType="separate"/>
    </w:r>
    <w:r w:rsidR="00654583">
      <w:rPr>
        <w:rStyle w:val="ae"/>
        <w:noProof/>
      </w:rPr>
      <w:t>1</w:t>
    </w:r>
    <w:r>
      <w:rPr>
        <w:rStyle w:val="ae"/>
      </w:rPr>
      <w:fldChar w:fldCharType="end"/>
    </w:r>
  </w:p>
  <w:p w:rsidR="005E2873" w:rsidRDefault="005E2873" w:rsidP="005E2873">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4F87" w:rsidRDefault="00A14F87">
      <w:r>
        <w:separator/>
      </w:r>
    </w:p>
  </w:footnote>
  <w:footnote w:type="continuationSeparator" w:id="1">
    <w:p w:rsidR="00A14F87" w:rsidRDefault="00A14F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66436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730C9"/>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3DA0"/>
    <w:rsid w:val="00574344"/>
    <w:rsid w:val="00591E7B"/>
    <w:rsid w:val="005A2465"/>
    <w:rsid w:val="005B35B7"/>
    <w:rsid w:val="005B5282"/>
    <w:rsid w:val="005C0395"/>
    <w:rsid w:val="005C0842"/>
    <w:rsid w:val="005C45A1"/>
    <w:rsid w:val="005D7853"/>
    <w:rsid w:val="005E1024"/>
    <w:rsid w:val="005E2873"/>
    <w:rsid w:val="00616090"/>
    <w:rsid w:val="00616C4D"/>
    <w:rsid w:val="00630E3F"/>
    <w:rsid w:val="00635811"/>
    <w:rsid w:val="00640290"/>
    <w:rsid w:val="00641410"/>
    <w:rsid w:val="0064376B"/>
    <w:rsid w:val="00654583"/>
    <w:rsid w:val="00654BFE"/>
    <w:rsid w:val="00661177"/>
    <w:rsid w:val="00664365"/>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32C6"/>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14F87"/>
    <w:rsid w:val="00A22B50"/>
    <w:rsid w:val="00A27EE2"/>
    <w:rsid w:val="00A40934"/>
    <w:rsid w:val="00A51310"/>
    <w:rsid w:val="00A54505"/>
    <w:rsid w:val="00A608C1"/>
    <w:rsid w:val="00A662D0"/>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D3692"/>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270BB"/>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64365"/>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664365"/>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CF950-B863-4659-B738-E482DE2F2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855</Words>
  <Characters>4878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5722</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2019-01-16T14:16:00Z</dcterms:created>
  <dcterms:modified xsi:type="dcterms:W3CDTF">2019-03-11T08:48:00Z</dcterms:modified>
  <cp:category> </cp:category>
</cp:coreProperties>
</file>